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49C" w:rsidRDefault="007562A1">
      <w:r w:rsidRPr="007562A1">
        <w:object w:dxaOrig="3055"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7pt;height:654.35pt" o:ole="">
            <v:imagedata r:id="rId5" o:title=""/>
          </v:shape>
          <o:OLEObject Type="Embed" ProgID="FoxitReader.Document" ShapeID="_x0000_i1025" DrawAspect="Content" ObjectID="_1656180806" r:id="rId6"/>
        </w:object>
      </w:r>
    </w:p>
    <w:p w:rsidR="007562A1" w:rsidRDefault="007562A1"/>
    <w:p w:rsidR="007562A1" w:rsidRDefault="007562A1"/>
    <w:p w:rsidR="007562A1" w:rsidRDefault="007562A1"/>
    <w:p w:rsidR="00B57D5F" w:rsidRDefault="00B57D5F" w:rsidP="00B57D5F">
      <w:pPr>
        <w:tabs>
          <w:tab w:val="left" w:pos="3090"/>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Пояснительная записка к учебному  плану</w:t>
      </w:r>
      <w:r w:rsidRPr="00330DE4">
        <w:t xml:space="preserve"> </w:t>
      </w:r>
      <w:r w:rsidRPr="00330DE4">
        <w:rPr>
          <w:rFonts w:ascii="Times New Roman" w:hAnsi="Times New Roman" w:cs="Times New Roman"/>
          <w:b/>
          <w:color w:val="000000"/>
          <w:sz w:val="24"/>
          <w:szCs w:val="24"/>
        </w:rPr>
        <w:t>для обучающихся с умеренной,</w:t>
      </w:r>
      <w:r w:rsidRPr="00330DE4">
        <w:rPr>
          <w:b/>
          <w:color w:val="000000"/>
          <w:sz w:val="24"/>
          <w:szCs w:val="24"/>
        </w:rPr>
        <w:br/>
      </w:r>
      <w:r w:rsidRPr="00330DE4">
        <w:rPr>
          <w:rFonts w:ascii="Times New Roman" w:hAnsi="Times New Roman" w:cs="Times New Roman"/>
          <w:b/>
          <w:color w:val="000000"/>
          <w:sz w:val="24"/>
          <w:szCs w:val="24"/>
        </w:rPr>
        <w:t>тяжелой, глубокой умственной отсталостью (интеллектуальными</w:t>
      </w:r>
      <w:r w:rsidRPr="00330DE4">
        <w:rPr>
          <w:b/>
          <w:color w:val="000000"/>
          <w:sz w:val="24"/>
          <w:szCs w:val="24"/>
        </w:rPr>
        <w:br/>
      </w:r>
      <w:r w:rsidRPr="00330DE4">
        <w:rPr>
          <w:rFonts w:ascii="Times New Roman" w:hAnsi="Times New Roman" w:cs="Times New Roman"/>
          <w:b/>
          <w:color w:val="000000"/>
          <w:sz w:val="24"/>
          <w:szCs w:val="24"/>
        </w:rPr>
        <w:t>нарушениями), с тяжелыми и множественными нарушениями развития</w:t>
      </w:r>
      <w:r>
        <w:rPr>
          <w:rFonts w:ascii="Times New Roman" w:hAnsi="Times New Roman" w:cs="Times New Roman"/>
          <w:b/>
          <w:bCs/>
          <w:sz w:val="24"/>
          <w:szCs w:val="24"/>
        </w:rPr>
        <w:t xml:space="preserve"> (вар2)</w:t>
      </w:r>
    </w:p>
    <w:p w:rsidR="00B57D5F" w:rsidRPr="00C45CBA" w:rsidRDefault="00B57D5F" w:rsidP="00B57D5F">
      <w:pPr>
        <w:tabs>
          <w:tab w:val="left" w:pos="851"/>
        </w:tabs>
        <w:spacing w:line="360" w:lineRule="auto"/>
        <w:ind w:firstLine="851"/>
        <w:contextualSpacing/>
        <w:jc w:val="both"/>
        <w:rPr>
          <w:rFonts w:ascii="Times New Roman" w:hAnsi="Times New Roman" w:cs="Times New Roman"/>
          <w:bCs/>
          <w:sz w:val="24"/>
          <w:szCs w:val="24"/>
        </w:rPr>
      </w:pPr>
      <w:r w:rsidRPr="00C45CBA">
        <w:rPr>
          <w:rFonts w:ascii="Times New Roman" w:hAnsi="Times New Roman" w:cs="Times New Roman"/>
          <w:sz w:val="24"/>
          <w:szCs w:val="24"/>
        </w:rPr>
        <w:t>Учебный план для</w:t>
      </w:r>
      <w:r w:rsidRPr="00C45CBA">
        <w:rPr>
          <w:rFonts w:ascii="Times New Roman" w:hAnsi="Times New Roman" w:cs="Times New Roman"/>
          <w:bCs/>
          <w:sz w:val="24"/>
          <w:szCs w:val="24"/>
        </w:rPr>
        <w:t xml:space="preserve"> </w:t>
      </w:r>
      <w:proofErr w:type="gramStart"/>
      <w:r>
        <w:rPr>
          <w:rFonts w:ascii="Times New Roman" w:hAnsi="Times New Roman" w:cs="Times New Roman"/>
          <w:bCs/>
          <w:sz w:val="24"/>
          <w:szCs w:val="24"/>
        </w:rPr>
        <w:t>об</w:t>
      </w:r>
      <w:r w:rsidRPr="00C45CBA">
        <w:rPr>
          <w:rFonts w:ascii="Times New Roman" w:hAnsi="Times New Roman" w:cs="Times New Roman"/>
          <w:bCs/>
          <w:sz w:val="24"/>
          <w:szCs w:val="24"/>
        </w:rPr>
        <w:t>уча</w:t>
      </w:r>
      <w:r>
        <w:rPr>
          <w:rFonts w:ascii="Times New Roman" w:hAnsi="Times New Roman" w:cs="Times New Roman"/>
          <w:bCs/>
          <w:sz w:val="24"/>
          <w:szCs w:val="24"/>
        </w:rPr>
        <w:t>ю</w:t>
      </w:r>
      <w:r w:rsidRPr="00C45CBA">
        <w:rPr>
          <w:rFonts w:ascii="Times New Roman" w:hAnsi="Times New Roman" w:cs="Times New Roman"/>
          <w:bCs/>
          <w:sz w:val="24"/>
          <w:szCs w:val="24"/>
        </w:rPr>
        <w:t xml:space="preserve">щихся  </w:t>
      </w:r>
      <w:r w:rsidRPr="00C45CBA">
        <w:rPr>
          <w:rFonts w:ascii="Times New Roman" w:hAnsi="Times New Roman" w:cs="Times New Roman"/>
          <w:color w:val="000000"/>
          <w:sz w:val="24"/>
          <w:szCs w:val="24"/>
        </w:rPr>
        <w:t>с</w:t>
      </w:r>
      <w:proofErr w:type="gramEnd"/>
      <w:r w:rsidRPr="00C45CBA">
        <w:rPr>
          <w:rFonts w:ascii="Times New Roman" w:hAnsi="Times New Roman" w:cs="Times New Roman"/>
          <w:color w:val="000000"/>
          <w:sz w:val="24"/>
          <w:szCs w:val="24"/>
        </w:rPr>
        <w:t xml:space="preserve"> умеренной, тяжелой, глубокой умственной отсталостью (интеллектуальными нарушениями), с тяжелыми и множественными нарушениями развития </w:t>
      </w:r>
      <w:r w:rsidRPr="00C45CBA">
        <w:rPr>
          <w:rFonts w:ascii="Times New Roman" w:hAnsi="Times New Roman" w:cs="Times New Roman"/>
          <w:bCs/>
          <w:sz w:val="24"/>
          <w:szCs w:val="24"/>
        </w:rPr>
        <w:t xml:space="preserve"> разработан на основании:</w:t>
      </w:r>
    </w:p>
    <w:p w:rsidR="00B57D5F" w:rsidRPr="006A6E6A" w:rsidRDefault="00B57D5F" w:rsidP="00B57D5F">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Федерального Закона от 29.12.2012 № 273-ФЗ «Об образовании в Российской Федерации»;</w:t>
      </w:r>
    </w:p>
    <w:p w:rsidR="00B57D5F" w:rsidRPr="00EF311E" w:rsidRDefault="00B57D5F" w:rsidP="00B57D5F">
      <w:pPr>
        <w:spacing w:line="360" w:lineRule="auto"/>
        <w:ind w:firstLine="709"/>
        <w:contextualSpacing/>
        <w:jc w:val="both"/>
        <w:rPr>
          <w:rFonts w:ascii="Times New Roman" w:hAnsi="Times New Roman" w:cs="Times New Roman"/>
          <w:sz w:val="24"/>
          <w:szCs w:val="24"/>
        </w:rPr>
      </w:pPr>
      <w:r w:rsidRPr="00EF311E">
        <w:rPr>
          <w:rFonts w:ascii="Times New Roman" w:hAnsi="Times New Roman" w:cs="Times New Roman"/>
          <w:sz w:val="24"/>
          <w:szCs w:val="24"/>
        </w:rPr>
        <w:t xml:space="preserve">-  Приказа Минобразования и науки РФ от 19.12 2014 за № 1599 «Об утверждении Федерального государственного образовательного </w:t>
      </w:r>
      <w:proofErr w:type="gramStart"/>
      <w:r w:rsidRPr="00EF311E">
        <w:rPr>
          <w:rFonts w:ascii="Times New Roman" w:hAnsi="Times New Roman" w:cs="Times New Roman"/>
          <w:sz w:val="24"/>
          <w:szCs w:val="24"/>
        </w:rPr>
        <w:t>стандарта  обучающихся</w:t>
      </w:r>
      <w:proofErr w:type="gramEnd"/>
      <w:r w:rsidRPr="00EF311E">
        <w:rPr>
          <w:rFonts w:ascii="Times New Roman" w:hAnsi="Times New Roman" w:cs="Times New Roman"/>
          <w:sz w:val="24"/>
          <w:szCs w:val="24"/>
        </w:rPr>
        <w:t xml:space="preserve"> с умственной отсталостью (интеллектуальными нарушениями»;</w:t>
      </w:r>
    </w:p>
    <w:p w:rsidR="00B57D5F" w:rsidRPr="00EF311E" w:rsidRDefault="00B57D5F" w:rsidP="00B57D5F">
      <w:pPr>
        <w:spacing w:line="360" w:lineRule="auto"/>
        <w:ind w:firstLine="709"/>
        <w:contextualSpacing/>
        <w:jc w:val="both"/>
        <w:rPr>
          <w:rFonts w:ascii="Times New Roman" w:hAnsi="Times New Roman" w:cs="Times New Roman"/>
          <w:sz w:val="24"/>
          <w:szCs w:val="24"/>
        </w:rPr>
      </w:pPr>
      <w:r w:rsidRPr="00EF311E">
        <w:rPr>
          <w:rFonts w:ascii="Times New Roman" w:hAnsi="Times New Roman" w:cs="Times New Roman"/>
          <w:sz w:val="24"/>
          <w:szCs w:val="24"/>
        </w:rPr>
        <w:t xml:space="preserve">-  Постановления Главного государственного врача РФ от 10.07.2015 за № 26 «Об утверждении </w:t>
      </w:r>
      <w:proofErr w:type="gramStart"/>
      <w:r w:rsidRPr="00EF311E">
        <w:rPr>
          <w:rFonts w:ascii="Times New Roman" w:hAnsi="Times New Roman" w:cs="Times New Roman"/>
          <w:sz w:val="24"/>
          <w:szCs w:val="24"/>
        </w:rPr>
        <w:t>СанПиН  2.4.2.3286</w:t>
      </w:r>
      <w:proofErr w:type="gramEnd"/>
      <w:r w:rsidRPr="00EF311E">
        <w:rPr>
          <w:rFonts w:ascii="Times New Roman" w:hAnsi="Times New Roman" w:cs="Times New Roman"/>
          <w:sz w:val="24"/>
          <w:szCs w:val="24"/>
        </w:rPr>
        <w:t>-15 «Санитарно-эпидемиологические требования к условиям и организации обучения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B57D5F" w:rsidRDefault="00B57D5F" w:rsidP="00B57D5F">
      <w:pPr>
        <w:pStyle w:val="a4"/>
        <w:tabs>
          <w:tab w:val="clear" w:pos="643"/>
          <w:tab w:val="clear" w:pos="720"/>
          <w:tab w:val="left" w:pos="77"/>
          <w:tab w:val="left" w:pos="284"/>
        </w:tabs>
        <w:spacing w:line="360" w:lineRule="auto"/>
        <w:ind w:left="0" w:firstLine="284"/>
        <w:contextualSpacing/>
        <w:rPr>
          <w:position w:val="6"/>
        </w:rPr>
      </w:pPr>
      <w:r>
        <w:t xml:space="preserve">- </w:t>
      </w:r>
      <w:r>
        <w:rPr>
          <w:position w:val="6"/>
        </w:rPr>
        <w:t xml:space="preserve">Приказа   МО Забайкальского края № 177 от 23.03.2016г «Об утверждении Порядка регламентации и оформления отношений государственной или муниципальной образовательной </w:t>
      </w:r>
      <w:proofErr w:type="gramStart"/>
      <w:r>
        <w:rPr>
          <w:position w:val="6"/>
        </w:rPr>
        <w:t>организации  и</w:t>
      </w:r>
      <w:proofErr w:type="gramEnd"/>
      <w:r>
        <w:rPr>
          <w:position w:val="6"/>
        </w:rPr>
        <w:t xml:space="preserve">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 в медицинских организациях, расположенных на территории Забайкальского края»;</w:t>
      </w:r>
    </w:p>
    <w:p w:rsidR="00B57D5F" w:rsidRPr="00EF311E" w:rsidRDefault="00B57D5F" w:rsidP="00B57D5F">
      <w:pPr>
        <w:autoSpaceDE w:val="0"/>
        <w:autoSpaceDN w:val="0"/>
        <w:adjustRightInd w:val="0"/>
        <w:spacing w:line="360" w:lineRule="auto"/>
        <w:contextualSpacing/>
        <w:jc w:val="both"/>
        <w:rPr>
          <w:rFonts w:ascii="Times New Roman" w:hAnsi="Times New Roman" w:cs="Times New Roman"/>
          <w:color w:val="00000A"/>
          <w:sz w:val="24"/>
          <w:szCs w:val="24"/>
        </w:rPr>
      </w:pPr>
      <w:r>
        <w:rPr>
          <w:rFonts w:ascii="Times New Roman" w:hAnsi="Times New Roman" w:cs="Times New Roman"/>
          <w:sz w:val="24"/>
          <w:szCs w:val="24"/>
        </w:rPr>
        <w:t xml:space="preserve">      - </w:t>
      </w:r>
      <w:r w:rsidRPr="00EF311E">
        <w:rPr>
          <w:rFonts w:ascii="Times New Roman" w:hAnsi="Times New Roman" w:cs="Times New Roman"/>
          <w:sz w:val="24"/>
          <w:szCs w:val="24"/>
        </w:rPr>
        <w:t xml:space="preserve">Приказа Министерства образования и науки РФ от 04.09.2015 за № ВК-2166\07 «Об </w:t>
      </w:r>
      <w:proofErr w:type="gramStart"/>
      <w:r w:rsidRPr="00EF311E">
        <w:rPr>
          <w:rFonts w:ascii="Times New Roman" w:hAnsi="Times New Roman" w:cs="Times New Roman"/>
          <w:sz w:val="24"/>
          <w:szCs w:val="24"/>
        </w:rPr>
        <w:t>организации  обучения</w:t>
      </w:r>
      <w:proofErr w:type="gramEnd"/>
      <w:r w:rsidRPr="00EF311E">
        <w:rPr>
          <w:rFonts w:ascii="Times New Roman" w:hAnsi="Times New Roman" w:cs="Times New Roman"/>
          <w:sz w:val="24"/>
          <w:szCs w:val="24"/>
        </w:rPr>
        <w:t xml:space="preserve"> воспитанников ДДИ»</w:t>
      </w:r>
      <w:r>
        <w:rPr>
          <w:rFonts w:ascii="Times New Roman" w:hAnsi="Times New Roman" w:cs="Times New Roman"/>
          <w:sz w:val="24"/>
          <w:szCs w:val="24"/>
        </w:rPr>
        <w:t>;</w:t>
      </w:r>
      <w:r w:rsidRPr="00EF311E">
        <w:rPr>
          <w:rFonts w:ascii="Times New Roman" w:hAnsi="Times New Roman" w:cs="Times New Roman"/>
          <w:color w:val="00000A"/>
          <w:sz w:val="24"/>
          <w:szCs w:val="24"/>
        </w:rPr>
        <w:t xml:space="preserve">  </w:t>
      </w:r>
    </w:p>
    <w:p w:rsidR="00B57D5F" w:rsidRPr="00AA38EF" w:rsidRDefault="00B57D5F" w:rsidP="00B57D5F">
      <w:pPr>
        <w:autoSpaceDE w:val="0"/>
        <w:autoSpaceDN w:val="0"/>
        <w:adjustRightInd w:val="0"/>
        <w:spacing w:line="360" w:lineRule="auto"/>
        <w:contextualSpacing/>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w:t>
      </w:r>
      <w:r w:rsidRPr="00AA38EF">
        <w:rPr>
          <w:rFonts w:ascii="Times New Roman" w:hAnsi="Times New Roman" w:cs="Times New Roman"/>
          <w:color w:val="00000A"/>
          <w:sz w:val="24"/>
          <w:szCs w:val="24"/>
        </w:rPr>
        <w:t>-  Приказа Министерства образования, науки и молодежной политики Забайкальского края от 01.09.2016г за № 620;</w:t>
      </w:r>
    </w:p>
    <w:p w:rsidR="00B57D5F" w:rsidRPr="000C1BA3" w:rsidRDefault="00B57D5F" w:rsidP="00B57D5F">
      <w:pPr>
        <w:autoSpaceDE w:val="0"/>
        <w:autoSpaceDN w:val="0"/>
        <w:adjustRightInd w:val="0"/>
        <w:spacing w:line="360" w:lineRule="auto"/>
        <w:contextualSpacing/>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w:t>
      </w:r>
      <w:r w:rsidRPr="00AA38EF">
        <w:rPr>
          <w:rFonts w:ascii="Times New Roman" w:hAnsi="Times New Roman" w:cs="Times New Roman"/>
          <w:color w:val="00000A"/>
          <w:sz w:val="24"/>
          <w:szCs w:val="24"/>
        </w:rPr>
        <w:t xml:space="preserve">- Адаптированной основной общеобразовательной программы образования </w:t>
      </w:r>
      <w:r>
        <w:rPr>
          <w:rFonts w:ascii="Times New Roman" w:hAnsi="Times New Roman" w:cs="Times New Roman"/>
          <w:color w:val="00000A"/>
          <w:sz w:val="24"/>
          <w:szCs w:val="24"/>
        </w:rPr>
        <w:t>обучающихся</w:t>
      </w:r>
      <w:r w:rsidRPr="00330DE4">
        <w:rPr>
          <w:rFonts w:ascii="Times New Roman" w:hAnsi="Times New Roman" w:cs="Times New Roman"/>
          <w:color w:val="00000A"/>
          <w:sz w:val="24"/>
          <w:szCs w:val="24"/>
        </w:rPr>
        <w:t xml:space="preserve"> </w:t>
      </w:r>
      <w:r w:rsidRPr="00330DE4">
        <w:rPr>
          <w:rFonts w:ascii="Times New Roman" w:hAnsi="Times New Roman" w:cs="Times New Roman"/>
          <w:color w:val="000000"/>
          <w:sz w:val="24"/>
          <w:szCs w:val="24"/>
        </w:rPr>
        <w:t xml:space="preserve">с умеренной, тяжелой, глубокой умственной </w:t>
      </w:r>
      <w:r>
        <w:rPr>
          <w:rFonts w:ascii="Times New Roman" w:hAnsi="Times New Roman" w:cs="Times New Roman"/>
          <w:color w:val="000000"/>
          <w:sz w:val="24"/>
          <w:szCs w:val="24"/>
        </w:rPr>
        <w:t>о</w:t>
      </w:r>
      <w:r w:rsidRPr="00330DE4">
        <w:rPr>
          <w:rFonts w:ascii="Times New Roman" w:hAnsi="Times New Roman" w:cs="Times New Roman"/>
          <w:color w:val="000000"/>
          <w:sz w:val="24"/>
          <w:szCs w:val="24"/>
        </w:rPr>
        <w:t xml:space="preserve">тсталостью (интеллектуальными нарушениями), с тяжелыми и множественными нарушениями </w:t>
      </w:r>
      <w:proofErr w:type="gramStart"/>
      <w:r w:rsidRPr="00330DE4">
        <w:rPr>
          <w:rFonts w:ascii="Times New Roman" w:hAnsi="Times New Roman" w:cs="Times New Roman"/>
          <w:color w:val="000000"/>
          <w:sz w:val="24"/>
          <w:szCs w:val="24"/>
        </w:rPr>
        <w:t>развития</w:t>
      </w:r>
      <w:r w:rsidRPr="00330DE4">
        <w:rPr>
          <w:rFonts w:ascii="Times New Roman" w:hAnsi="Times New Roman" w:cs="Times New Roman"/>
          <w:bCs/>
          <w:sz w:val="24"/>
          <w:szCs w:val="24"/>
        </w:rPr>
        <w:t xml:space="preserve"> </w:t>
      </w:r>
      <w:r w:rsidRPr="00330DE4">
        <w:rPr>
          <w:rFonts w:ascii="Times New Roman" w:hAnsi="Times New Roman" w:cs="Times New Roman"/>
          <w:color w:val="00000A"/>
          <w:sz w:val="24"/>
          <w:szCs w:val="24"/>
        </w:rPr>
        <w:t xml:space="preserve"> (</w:t>
      </w:r>
      <w:proofErr w:type="gramEnd"/>
      <w:r w:rsidRPr="00330DE4">
        <w:rPr>
          <w:rFonts w:ascii="Times New Roman" w:hAnsi="Times New Roman" w:cs="Times New Roman"/>
          <w:color w:val="00000A"/>
          <w:sz w:val="24"/>
          <w:szCs w:val="24"/>
        </w:rPr>
        <w:t xml:space="preserve">вар 2) </w:t>
      </w:r>
      <w:r>
        <w:rPr>
          <w:rFonts w:ascii="Times New Roman" w:hAnsi="Times New Roman" w:cs="Times New Roman"/>
          <w:color w:val="00000A"/>
          <w:sz w:val="24"/>
          <w:szCs w:val="24"/>
        </w:rPr>
        <w:t xml:space="preserve"> </w:t>
      </w:r>
      <w:r w:rsidRPr="00330DE4">
        <w:rPr>
          <w:rFonts w:ascii="Times New Roman" w:hAnsi="Times New Roman" w:cs="Times New Roman"/>
          <w:color w:val="00000A"/>
          <w:sz w:val="24"/>
          <w:szCs w:val="24"/>
        </w:rPr>
        <w:t xml:space="preserve"> ГОУ «Петровск</w:t>
      </w:r>
      <w:r w:rsidRPr="00AA38EF">
        <w:rPr>
          <w:rFonts w:ascii="Times New Roman" w:hAnsi="Times New Roman" w:cs="Times New Roman"/>
          <w:color w:val="00000A"/>
          <w:sz w:val="24"/>
          <w:szCs w:val="24"/>
        </w:rPr>
        <w:t xml:space="preserve">-Забайкальская специальная </w:t>
      </w:r>
      <w:r w:rsidRPr="000C1BA3">
        <w:rPr>
          <w:rFonts w:ascii="Times New Roman" w:hAnsi="Times New Roman" w:cs="Times New Roman"/>
          <w:color w:val="00000A"/>
          <w:sz w:val="24"/>
          <w:szCs w:val="24"/>
        </w:rPr>
        <w:t>(коррекционная) школа-интернат».</w:t>
      </w:r>
      <w:r w:rsidRPr="000C1BA3">
        <w:rPr>
          <w:rFonts w:ascii="Times New Roman" w:hAnsi="Times New Roman" w:cs="Times New Roman"/>
          <w:color w:val="000000"/>
          <w:sz w:val="24"/>
          <w:szCs w:val="24"/>
        </w:rPr>
        <w:t xml:space="preserve"> </w:t>
      </w:r>
    </w:p>
    <w:p w:rsidR="00B57D5F" w:rsidRPr="000C1BA3" w:rsidRDefault="00B57D5F" w:rsidP="00B57D5F">
      <w:pPr>
        <w:autoSpaceDE w:val="0"/>
        <w:autoSpaceDN w:val="0"/>
        <w:adjustRightInd w:val="0"/>
        <w:spacing w:line="360" w:lineRule="auto"/>
        <w:contextualSpacing/>
        <w:jc w:val="both"/>
        <w:rPr>
          <w:rFonts w:ascii="Times New Roman" w:hAnsi="Times New Roman" w:cs="Times New Roman"/>
          <w:sz w:val="24"/>
          <w:szCs w:val="24"/>
        </w:rPr>
      </w:pPr>
      <w:r>
        <w:rPr>
          <w:rStyle w:val="af1"/>
          <w:rFonts w:ascii="Times New Roman" w:hAnsi="Times New Roman" w:cs="Times New Roman"/>
          <w:sz w:val="24"/>
          <w:szCs w:val="24"/>
        </w:rPr>
        <w:t xml:space="preserve">          </w:t>
      </w:r>
      <w:r w:rsidRPr="000C1BA3">
        <w:rPr>
          <w:rFonts w:ascii="Times New Roman" w:hAnsi="Times New Roman" w:cs="Times New Roman"/>
          <w:color w:val="000000"/>
          <w:sz w:val="24"/>
          <w:szCs w:val="24"/>
        </w:rPr>
        <w:t>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r w:rsidRPr="000C1BA3">
        <w:rPr>
          <w:rFonts w:ascii="Times New Roman" w:hAnsi="Times New Roman" w:cs="Times New Roman"/>
          <w:sz w:val="24"/>
          <w:szCs w:val="24"/>
        </w:rPr>
        <w:t xml:space="preserve"> Учебный </w:t>
      </w:r>
      <w:proofErr w:type="gramStart"/>
      <w:r w:rsidRPr="000C1BA3">
        <w:rPr>
          <w:rFonts w:ascii="Times New Roman" w:hAnsi="Times New Roman" w:cs="Times New Roman"/>
          <w:sz w:val="24"/>
          <w:szCs w:val="24"/>
        </w:rPr>
        <w:t>план  предусматривает</w:t>
      </w:r>
      <w:proofErr w:type="gramEnd"/>
      <w:r w:rsidRPr="000C1BA3">
        <w:rPr>
          <w:rFonts w:ascii="Times New Roman" w:hAnsi="Times New Roman" w:cs="Times New Roman"/>
          <w:sz w:val="24"/>
          <w:szCs w:val="24"/>
        </w:rPr>
        <w:t xml:space="preserve"> максимальный объем учебной нагрузки учащихся  с учетом 5- дневной учебной недели.</w:t>
      </w:r>
    </w:p>
    <w:p w:rsidR="00B57D5F" w:rsidRPr="00532D5D" w:rsidRDefault="00B57D5F" w:rsidP="00B57D5F">
      <w:pPr>
        <w:shd w:val="clear" w:color="auto" w:fill="FFFFFF"/>
        <w:spacing w:line="360" w:lineRule="auto"/>
        <w:ind w:firstLine="709"/>
        <w:contextualSpacing/>
        <w:jc w:val="both"/>
        <w:rPr>
          <w:rFonts w:ascii="Times New Roman" w:hAnsi="Times New Roman" w:cs="Times New Roman"/>
          <w:sz w:val="24"/>
          <w:szCs w:val="24"/>
        </w:rPr>
      </w:pPr>
      <w:r w:rsidRPr="000C1BA3">
        <w:rPr>
          <w:rFonts w:ascii="Times New Roman" w:hAnsi="Times New Roman"/>
          <w:color w:val="000000"/>
          <w:sz w:val="24"/>
          <w:szCs w:val="24"/>
        </w:rPr>
        <w:t xml:space="preserve">  </w:t>
      </w:r>
      <w:r w:rsidRPr="000C1BA3">
        <w:rPr>
          <w:rFonts w:ascii="Times New Roman" w:hAnsi="Times New Roman"/>
          <w:sz w:val="24"/>
          <w:szCs w:val="24"/>
        </w:rPr>
        <w:t xml:space="preserve">Для </w:t>
      </w:r>
      <w:r w:rsidRPr="000C1BA3">
        <w:rPr>
          <w:rStyle w:val="af1"/>
          <w:rFonts w:ascii="Times New Roman" w:hAnsi="Times New Roman"/>
          <w:sz w:val="24"/>
          <w:szCs w:val="24"/>
        </w:rPr>
        <w:t xml:space="preserve">  обучающихся с умеренной, тяжелой, </w:t>
      </w:r>
      <w:proofErr w:type="gramStart"/>
      <w:r w:rsidRPr="000C1BA3">
        <w:rPr>
          <w:rStyle w:val="af1"/>
          <w:rFonts w:ascii="Times New Roman" w:hAnsi="Times New Roman"/>
          <w:sz w:val="24"/>
          <w:szCs w:val="24"/>
        </w:rPr>
        <w:t>глубокой  умственной</w:t>
      </w:r>
      <w:proofErr w:type="gramEnd"/>
      <w:r w:rsidRPr="000C1BA3">
        <w:rPr>
          <w:rStyle w:val="af1"/>
          <w:rFonts w:ascii="Times New Roman" w:hAnsi="Times New Roman"/>
          <w:sz w:val="24"/>
          <w:szCs w:val="24"/>
        </w:rPr>
        <w:t xml:space="preserve"> отсталостью (интеллектуальными нарушениями), </w:t>
      </w:r>
      <w:r w:rsidRPr="000C1BA3">
        <w:rPr>
          <w:rFonts w:ascii="Times New Roman" w:hAnsi="Times New Roman"/>
          <w:sz w:val="24"/>
          <w:szCs w:val="24"/>
        </w:rPr>
        <w:t xml:space="preserve"> характерна  умственная отсталость,  которая  сочетается с нарушениями зрения, слуха, опорно-двигательного аппарата, расстройствами аутистического спектра и эмоционально-волевой </w:t>
      </w:r>
      <w:r w:rsidRPr="000C1BA3">
        <w:rPr>
          <w:rFonts w:ascii="Times New Roman" w:hAnsi="Times New Roman"/>
          <w:spacing w:val="-1"/>
          <w:sz w:val="24"/>
          <w:szCs w:val="24"/>
        </w:rPr>
        <w:t>сферы,   выраженными в различной степени и сочетающимися</w:t>
      </w:r>
      <w:r>
        <w:rPr>
          <w:rFonts w:ascii="Times New Roman" w:hAnsi="Times New Roman"/>
          <w:spacing w:val="-1"/>
          <w:sz w:val="24"/>
          <w:szCs w:val="24"/>
        </w:rPr>
        <w:t xml:space="preserve"> </w:t>
      </w:r>
      <w:r w:rsidRPr="000C1BA3">
        <w:rPr>
          <w:rFonts w:ascii="Times New Roman" w:hAnsi="Times New Roman"/>
          <w:spacing w:val="-1"/>
          <w:sz w:val="24"/>
          <w:szCs w:val="24"/>
        </w:rPr>
        <w:t xml:space="preserve"> в разных вариантах. У некоторых </w:t>
      </w:r>
      <w:r w:rsidRPr="000C1BA3">
        <w:rPr>
          <w:rFonts w:ascii="Times New Roman" w:hAnsi="Times New Roman"/>
          <w:sz w:val="24"/>
          <w:szCs w:val="24"/>
        </w:rPr>
        <w:t>детей выявляются текущие психические и соматические заболевания, которые значительно осложняют их развитие и обучение.</w:t>
      </w:r>
      <w:r w:rsidRPr="000C1BA3">
        <w:rPr>
          <w:rFonts w:ascii="Times New Roman" w:hAnsi="Times New Roman"/>
          <w:sz w:val="24"/>
          <w:szCs w:val="24"/>
          <w:lang w:eastAsia="ru-RU"/>
        </w:rPr>
        <w:t xml:space="preserve"> </w:t>
      </w:r>
      <w:r w:rsidRPr="00532D5D">
        <w:rPr>
          <w:rFonts w:ascii="Times New Roman" w:eastAsia="Times New Roman" w:hAnsi="Times New Roman" w:cs="Times New Roman"/>
          <w:sz w:val="24"/>
          <w:szCs w:val="24"/>
        </w:rPr>
        <w:t xml:space="preserve">Интеллектуальное развитие детей с </w:t>
      </w:r>
      <w:proofErr w:type="gramStart"/>
      <w:r w:rsidRPr="00532D5D">
        <w:rPr>
          <w:rFonts w:ascii="Times New Roman" w:eastAsia="Times New Roman" w:hAnsi="Times New Roman" w:cs="Times New Roman"/>
          <w:sz w:val="24"/>
          <w:szCs w:val="24"/>
        </w:rPr>
        <w:t>ТМНР  также</w:t>
      </w:r>
      <w:proofErr w:type="gramEnd"/>
      <w:r w:rsidRPr="00532D5D">
        <w:rPr>
          <w:rFonts w:ascii="Times New Roman" w:eastAsia="Times New Roman" w:hAnsi="Times New Roman" w:cs="Times New Roman"/>
          <w:sz w:val="24"/>
          <w:szCs w:val="24"/>
        </w:rPr>
        <w:t xml:space="preserve"> различно. Развитие детей с умеренной умственной отсталостью, у </w:t>
      </w:r>
      <w:proofErr w:type="gramStart"/>
      <w:r w:rsidRPr="00532D5D">
        <w:rPr>
          <w:rFonts w:ascii="Times New Roman" w:eastAsia="Times New Roman" w:hAnsi="Times New Roman" w:cs="Times New Roman"/>
          <w:sz w:val="24"/>
          <w:szCs w:val="24"/>
        </w:rPr>
        <w:t>которых  менее</w:t>
      </w:r>
      <w:proofErr w:type="gramEnd"/>
      <w:r w:rsidRPr="00532D5D">
        <w:rPr>
          <w:rFonts w:ascii="Times New Roman" w:eastAsia="Times New Roman" w:hAnsi="Times New Roman" w:cs="Times New Roman"/>
          <w:sz w:val="24"/>
          <w:szCs w:val="24"/>
        </w:rPr>
        <w:t xml:space="preserve"> выражено интеллектуальное недоразвитие, благоприятствует формированию представлений, умений и навыков, значимых для их социальной адаптации.  У большинства детей проявляется интерес к общению и взаимодействию, что является предпосылкой для обучения </w:t>
      </w:r>
      <w:r>
        <w:rPr>
          <w:rFonts w:ascii="Times New Roman" w:eastAsia="Times New Roman" w:hAnsi="Times New Roman" w:cs="Times New Roman"/>
          <w:spacing w:val="-1"/>
          <w:sz w:val="24"/>
          <w:szCs w:val="24"/>
        </w:rPr>
        <w:t>таких детей в группах.</w:t>
      </w:r>
      <w:r w:rsidRPr="00532D5D">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 </w:t>
      </w:r>
      <w:r w:rsidRPr="00532D5D">
        <w:rPr>
          <w:rFonts w:ascii="Times New Roman" w:eastAsia="Times New Roman" w:hAnsi="Times New Roman" w:cs="Times New Roman"/>
          <w:spacing w:val="-1"/>
          <w:sz w:val="24"/>
          <w:szCs w:val="24"/>
        </w:rPr>
        <w:t xml:space="preserve">Особенности психофизического развития детей с ТМНР определяют специфику их </w:t>
      </w:r>
      <w:r w:rsidRPr="00532D5D">
        <w:rPr>
          <w:rFonts w:ascii="Times New Roman" w:eastAsia="Times New Roman" w:hAnsi="Times New Roman" w:cs="Times New Roman"/>
          <w:sz w:val="24"/>
          <w:szCs w:val="24"/>
        </w:rPr>
        <w:t xml:space="preserve">образовательных потребностей: одни дети способны обучаться в группах, классах, </w:t>
      </w:r>
      <w:proofErr w:type="gramStart"/>
      <w:r w:rsidRPr="00532D5D">
        <w:rPr>
          <w:rFonts w:ascii="Times New Roman" w:eastAsia="Times New Roman" w:hAnsi="Times New Roman" w:cs="Times New Roman"/>
          <w:sz w:val="24"/>
          <w:szCs w:val="24"/>
        </w:rPr>
        <w:t>другие  по</w:t>
      </w:r>
      <w:proofErr w:type="gramEnd"/>
      <w:r w:rsidRPr="00532D5D">
        <w:rPr>
          <w:rFonts w:ascii="Times New Roman" w:eastAsia="Times New Roman" w:hAnsi="Times New Roman" w:cs="Times New Roman"/>
          <w:sz w:val="24"/>
          <w:szCs w:val="24"/>
        </w:rPr>
        <w:t xml:space="preserve"> индивидуальным учебным планам.</w:t>
      </w:r>
      <w:r w:rsidRPr="002E4E70">
        <w:rPr>
          <w:rFonts w:ascii="Times New Roman" w:hAnsi="Times New Roman" w:cs="Times New Roman"/>
          <w:sz w:val="24"/>
          <w:szCs w:val="24"/>
        </w:rPr>
        <w:t xml:space="preserve"> </w:t>
      </w:r>
      <w:r w:rsidRPr="000C1BA3">
        <w:rPr>
          <w:rFonts w:ascii="Times New Roman" w:hAnsi="Times New Roman" w:cs="Times New Roman"/>
          <w:sz w:val="24"/>
          <w:szCs w:val="24"/>
        </w:rPr>
        <w:t xml:space="preserve">Обучающиеся по СИПР объединяются в ресурсный </w:t>
      </w:r>
      <w:proofErr w:type="gramStart"/>
      <w:r w:rsidRPr="000C1BA3">
        <w:rPr>
          <w:rFonts w:ascii="Times New Roman" w:hAnsi="Times New Roman" w:cs="Times New Roman"/>
          <w:sz w:val="24"/>
          <w:szCs w:val="24"/>
        </w:rPr>
        <w:t>класс,  наполняемость</w:t>
      </w:r>
      <w:proofErr w:type="gramEnd"/>
      <w:r w:rsidRPr="000C1BA3">
        <w:rPr>
          <w:rFonts w:ascii="Times New Roman" w:hAnsi="Times New Roman" w:cs="Times New Roman"/>
          <w:sz w:val="24"/>
          <w:szCs w:val="24"/>
        </w:rPr>
        <w:t xml:space="preserve"> которого не превышает 3- х чел.</w:t>
      </w:r>
    </w:p>
    <w:p w:rsidR="00B57D5F" w:rsidRPr="000C1BA3" w:rsidRDefault="00B57D5F" w:rsidP="00B57D5F">
      <w:pPr>
        <w:shd w:val="clear" w:color="auto" w:fill="FFFFFF"/>
        <w:spacing w:line="360" w:lineRule="auto"/>
        <w:ind w:left="182" w:firstLine="851"/>
        <w:contextualSpacing/>
        <w:jc w:val="both"/>
        <w:rPr>
          <w:rFonts w:ascii="Times New Roman" w:hAnsi="Times New Roman" w:cs="Times New Roman"/>
          <w:color w:val="000000"/>
          <w:sz w:val="24"/>
          <w:szCs w:val="24"/>
        </w:rPr>
      </w:pPr>
      <w:r w:rsidRPr="000C1BA3">
        <w:rPr>
          <w:rFonts w:ascii="Times New Roman" w:hAnsi="Times New Roman" w:cs="Times New Roman"/>
          <w:color w:val="000000"/>
          <w:sz w:val="24"/>
          <w:szCs w:val="24"/>
        </w:rPr>
        <w:t xml:space="preserve">Учебный </w:t>
      </w:r>
      <w:proofErr w:type="gramStart"/>
      <w:r w:rsidRPr="000C1BA3">
        <w:rPr>
          <w:rFonts w:ascii="Times New Roman" w:hAnsi="Times New Roman" w:cs="Times New Roman"/>
          <w:color w:val="000000"/>
          <w:sz w:val="24"/>
          <w:szCs w:val="24"/>
        </w:rPr>
        <w:t>план  предусматривает</w:t>
      </w:r>
      <w:proofErr w:type="gramEnd"/>
      <w:r w:rsidRPr="000C1BA3">
        <w:rPr>
          <w:rFonts w:ascii="Times New Roman" w:hAnsi="Times New Roman" w:cs="Times New Roman"/>
          <w:color w:val="000000"/>
          <w:sz w:val="24"/>
          <w:szCs w:val="24"/>
        </w:rPr>
        <w:t xml:space="preserve"> тринадцатилетний срок обучения как наиболее оптимальный для получения обучающимися с умеренной, глубокой и тяжелой  умственной отсталостью общего образования, необходимого для социальной адаптации и реабилитации.  </w:t>
      </w:r>
    </w:p>
    <w:p w:rsidR="00B57D5F" w:rsidRPr="00C4170F" w:rsidRDefault="00B57D5F" w:rsidP="00B57D5F">
      <w:pPr>
        <w:shd w:val="clear" w:color="auto" w:fill="FFFFFF"/>
        <w:spacing w:line="360" w:lineRule="auto"/>
        <w:ind w:firstLine="851"/>
        <w:contextualSpacing/>
        <w:jc w:val="both"/>
        <w:rPr>
          <w:rFonts w:ascii="Times New Roman" w:hAnsi="Times New Roman" w:cs="Times New Roman"/>
          <w:sz w:val="24"/>
          <w:szCs w:val="24"/>
        </w:rPr>
      </w:pPr>
      <w:r w:rsidRPr="000C1BA3">
        <w:rPr>
          <w:rFonts w:ascii="Times New Roman" w:hAnsi="Times New Roman" w:cs="Times New Roman"/>
          <w:spacing w:val="-1"/>
          <w:sz w:val="24"/>
          <w:szCs w:val="24"/>
        </w:rPr>
        <w:t xml:space="preserve">Процесс обучения   по предметам организуется в форме урока. Учитель проводит урок для </w:t>
      </w:r>
      <w:r w:rsidRPr="000C1BA3">
        <w:rPr>
          <w:rFonts w:ascii="Times New Roman" w:hAnsi="Times New Roman" w:cs="Times New Roman"/>
          <w:sz w:val="24"/>
          <w:szCs w:val="24"/>
        </w:rPr>
        <w:t xml:space="preserve">всего класса. </w:t>
      </w:r>
      <w:proofErr w:type="gramStart"/>
      <w:r w:rsidRPr="000C1BA3">
        <w:rPr>
          <w:rFonts w:ascii="Times New Roman" w:hAnsi="Times New Roman" w:cs="Times New Roman"/>
          <w:sz w:val="24"/>
          <w:szCs w:val="24"/>
        </w:rPr>
        <w:t>В  первом</w:t>
      </w:r>
      <w:proofErr w:type="gramEnd"/>
      <w:r w:rsidRPr="000C1BA3">
        <w:rPr>
          <w:rFonts w:ascii="Times New Roman" w:hAnsi="Times New Roman" w:cs="Times New Roman"/>
          <w:sz w:val="24"/>
          <w:szCs w:val="24"/>
        </w:rPr>
        <w:t xml:space="preserve"> дополнительном, первом   классах  продолжительность урока  35 минут; в последующих классах- 40 мин.</w:t>
      </w:r>
      <w:r>
        <w:rPr>
          <w:rFonts w:ascii="Times New Roman" w:hAnsi="Times New Roman" w:cs="Times New Roman"/>
          <w:sz w:val="24"/>
          <w:szCs w:val="24"/>
        </w:rPr>
        <w:t xml:space="preserve">  </w:t>
      </w:r>
      <w:r w:rsidRPr="000C1BA3">
        <w:rPr>
          <w:rFonts w:ascii="Times New Roman" w:hAnsi="Times New Roman" w:cs="Times New Roman"/>
          <w:sz w:val="24"/>
          <w:szCs w:val="24"/>
        </w:rPr>
        <w:t xml:space="preserve"> Для обучающихся</w:t>
      </w:r>
      <w:r>
        <w:rPr>
          <w:rFonts w:ascii="Times New Roman" w:hAnsi="Times New Roman" w:cs="Times New Roman"/>
          <w:sz w:val="24"/>
          <w:szCs w:val="24"/>
        </w:rPr>
        <w:t xml:space="preserve"> с </w:t>
      </w:r>
      <w:proofErr w:type="gramStart"/>
      <w:r>
        <w:rPr>
          <w:rFonts w:ascii="Times New Roman" w:hAnsi="Times New Roman" w:cs="Times New Roman"/>
          <w:sz w:val="24"/>
          <w:szCs w:val="24"/>
        </w:rPr>
        <w:t>ТМНР  в</w:t>
      </w:r>
      <w:proofErr w:type="gramEnd"/>
      <w:r>
        <w:rPr>
          <w:rFonts w:ascii="Times New Roman" w:hAnsi="Times New Roman" w:cs="Times New Roman"/>
          <w:sz w:val="24"/>
          <w:szCs w:val="24"/>
        </w:rPr>
        <w:t xml:space="preserve"> ресурсном классе продолжительность урока до  30 минут.</w:t>
      </w:r>
    </w:p>
    <w:p w:rsidR="00B57D5F" w:rsidRPr="00F3520E" w:rsidRDefault="00B57D5F" w:rsidP="00B57D5F">
      <w:pPr>
        <w:autoSpaceDE w:val="0"/>
        <w:autoSpaceDN w:val="0"/>
        <w:adjustRightInd w:val="0"/>
        <w:spacing w:line="360" w:lineRule="auto"/>
        <w:ind w:firstLine="851"/>
        <w:jc w:val="both"/>
        <w:rPr>
          <w:rFonts w:ascii="Times New Roman" w:hAnsi="Times New Roman" w:cs="Times New Roman"/>
          <w:sz w:val="24"/>
          <w:szCs w:val="24"/>
        </w:rPr>
      </w:pPr>
      <w:r w:rsidRPr="00F3520E">
        <w:rPr>
          <w:rFonts w:ascii="Times New Roman" w:hAnsi="Times New Roman" w:cs="Times New Roman"/>
          <w:sz w:val="24"/>
          <w:szCs w:val="24"/>
        </w:rPr>
        <w:t>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57D5F" w:rsidRPr="00D674FB" w:rsidRDefault="00B57D5F" w:rsidP="00B57D5F">
      <w:pPr>
        <w:autoSpaceDE w:val="0"/>
        <w:autoSpaceDN w:val="0"/>
        <w:adjustRightInd w:val="0"/>
        <w:spacing w:after="0" w:line="36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              </w:t>
      </w:r>
      <w:r w:rsidRPr="00F3520E">
        <w:rPr>
          <w:rFonts w:ascii="Times New Roman" w:hAnsi="Times New Roman" w:cs="Times New Roman"/>
          <w:color w:val="000000"/>
          <w:sz w:val="24"/>
          <w:szCs w:val="24"/>
        </w:rPr>
        <w:t xml:space="preserve">Продолжительность учебной недели в течение всех лет обучения – </w:t>
      </w:r>
      <w:proofErr w:type="gramStart"/>
      <w:r w:rsidRPr="00F3520E">
        <w:rPr>
          <w:rFonts w:ascii="Times New Roman" w:hAnsi="Times New Roman" w:cs="Times New Roman"/>
          <w:color w:val="000000"/>
          <w:sz w:val="24"/>
          <w:szCs w:val="24"/>
        </w:rPr>
        <w:t>5  дней</w:t>
      </w:r>
      <w:proofErr w:type="gramEnd"/>
      <w:r w:rsidRPr="00F3520E">
        <w:rPr>
          <w:rFonts w:ascii="Times New Roman" w:hAnsi="Times New Roman" w:cs="Times New Roman"/>
          <w:color w:val="000000"/>
          <w:sz w:val="24"/>
          <w:szCs w:val="24"/>
        </w:rPr>
        <w:t xml:space="preserve">. Обучение </w:t>
      </w:r>
      <w:r w:rsidRPr="00D674FB">
        <w:rPr>
          <w:rFonts w:ascii="Times New Roman" w:hAnsi="Times New Roman" w:cs="Times New Roman"/>
          <w:color w:val="000000"/>
          <w:sz w:val="24"/>
          <w:szCs w:val="24"/>
        </w:rPr>
        <w:t xml:space="preserve">проходит в одну смену. Продолжительность учебного года составляет </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33 </w:t>
      </w:r>
      <w:r w:rsidRPr="00D674FB">
        <w:rPr>
          <w:rFonts w:ascii="Times New Roman" w:hAnsi="Times New Roman" w:cs="Times New Roman"/>
          <w:color w:val="000000"/>
          <w:sz w:val="24"/>
          <w:szCs w:val="24"/>
        </w:rPr>
        <w:t xml:space="preserve"> учебных</w:t>
      </w:r>
      <w:proofErr w:type="gramEnd"/>
      <w:r w:rsidRPr="00D674FB">
        <w:rPr>
          <w:rFonts w:ascii="Times New Roman" w:hAnsi="Times New Roman" w:cs="Times New Roman"/>
          <w:color w:val="000000"/>
          <w:sz w:val="24"/>
          <w:szCs w:val="24"/>
        </w:rPr>
        <w:t xml:space="preserve"> недели для обучающихся 1 –</w:t>
      </w:r>
      <w:proofErr w:type="spellStart"/>
      <w:r w:rsidRPr="00D674FB">
        <w:rPr>
          <w:rFonts w:ascii="Times New Roman" w:hAnsi="Times New Roman" w:cs="Times New Roman"/>
          <w:color w:val="000000"/>
          <w:sz w:val="24"/>
          <w:szCs w:val="24"/>
        </w:rPr>
        <w:t>го</w:t>
      </w:r>
      <w:proofErr w:type="spellEnd"/>
      <w:r>
        <w:rPr>
          <w:rFonts w:ascii="Times New Roman" w:hAnsi="Times New Roman" w:cs="Times New Roman"/>
          <w:color w:val="000000"/>
          <w:sz w:val="24"/>
          <w:szCs w:val="24"/>
        </w:rPr>
        <w:t xml:space="preserve"> дополнительного и первого классов</w:t>
      </w:r>
      <w:r w:rsidRPr="00D674FB">
        <w:rPr>
          <w:rFonts w:ascii="Times New Roman" w:hAnsi="Times New Roman" w:cs="Times New Roman"/>
          <w:color w:val="000000"/>
          <w:sz w:val="24"/>
          <w:szCs w:val="24"/>
        </w:rPr>
        <w:t>.</w:t>
      </w:r>
      <w:r w:rsidRPr="001827E3">
        <w:rPr>
          <w:rFonts w:ascii="Times New Roman" w:hAnsi="Times New Roman" w:cs="Times New Roman"/>
          <w:color w:val="000000"/>
          <w:sz w:val="24"/>
          <w:szCs w:val="24"/>
          <w:lang w:eastAsia="ru-RU"/>
        </w:rPr>
        <w:t xml:space="preserve"> </w:t>
      </w:r>
      <w:r w:rsidRPr="00D674FB">
        <w:rPr>
          <w:rFonts w:ascii="Times New Roman" w:hAnsi="Times New Roman" w:cs="Times New Roman"/>
          <w:color w:val="000000"/>
          <w:sz w:val="24"/>
          <w:szCs w:val="24"/>
          <w:lang w:eastAsia="ru-RU"/>
        </w:rPr>
        <w:t xml:space="preserve">Основанием </w:t>
      </w:r>
      <w:proofErr w:type="gramStart"/>
      <w:r w:rsidRPr="00D674FB">
        <w:rPr>
          <w:rFonts w:ascii="Times New Roman" w:hAnsi="Times New Roman" w:cs="Times New Roman"/>
          <w:color w:val="000000"/>
          <w:sz w:val="24"/>
          <w:szCs w:val="24"/>
          <w:lang w:eastAsia="ru-RU"/>
        </w:rPr>
        <w:t>для перевода</w:t>
      </w:r>
      <w:proofErr w:type="gramEnd"/>
      <w:r>
        <w:rPr>
          <w:rFonts w:ascii="Times New Roman" w:hAnsi="Times New Roman" w:cs="Times New Roman"/>
          <w:color w:val="000000"/>
          <w:sz w:val="24"/>
          <w:szCs w:val="24"/>
          <w:lang w:eastAsia="ru-RU"/>
        </w:rPr>
        <w:t xml:space="preserve"> </w:t>
      </w:r>
      <w:r w:rsidRPr="00D674FB">
        <w:rPr>
          <w:rFonts w:ascii="Times New Roman" w:hAnsi="Times New Roman" w:cs="Times New Roman"/>
          <w:color w:val="000000"/>
          <w:sz w:val="24"/>
          <w:szCs w:val="24"/>
          <w:lang w:eastAsia="ru-RU"/>
        </w:rPr>
        <w:t>обучающегося из класса в класс является его возраст.</w:t>
      </w:r>
    </w:p>
    <w:p w:rsidR="00B57D5F" w:rsidRPr="00D674FB" w:rsidRDefault="00B57D5F" w:rsidP="00B57D5F">
      <w:pPr>
        <w:autoSpaceDE w:val="0"/>
        <w:autoSpaceDN w:val="0"/>
        <w:adjustRightInd w:val="0"/>
        <w:spacing w:line="360" w:lineRule="auto"/>
        <w:ind w:firstLine="851"/>
        <w:jc w:val="both"/>
        <w:rPr>
          <w:rFonts w:ascii="Times New Roman" w:hAnsi="Times New Roman" w:cs="Times New Roman"/>
          <w:color w:val="000000"/>
          <w:sz w:val="24"/>
          <w:szCs w:val="24"/>
        </w:rPr>
      </w:pPr>
      <w:r w:rsidRPr="00D674FB">
        <w:rPr>
          <w:rFonts w:ascii="Times New Roman" w:hAnsi="Times New Roman" w:cs="Times New Roman"/>
          <w:color w:val="000000"/>
          <w:sz w:val="24"/>
          <w:szCs w:val="24"/>
        </w:rPr>
        <w:t>Продолжительность каникул в течение учебного года составляет не менее 30 календарных дней, летом – не менее</w:t>
      </w:r>
      <w:r w:rsidRPr="00D674FB">
        <w:rPr>
          <w:rFonts w:ascii="Times New Roman" w:hAnsi="Times New Roman" w:cs="Times New Roman"/>
          <w:color w:val="00000A"/>
          <w:sz w:val="24"/>
          <w:szCs w:val="24"/>
        </w:rPr>
        <w:t xml:space="preserve"> </w:t>
      </w:r>
      <w:r w:rsidRPr="00D674FB">
        <w:rPr>
          <w:rFonts w:ascii="Times New Roman" w:hAnsi="Times New Roman" w:cs="Times New Roman"/>
          <w:color w:val="000000"/>
          <w:sz w:val="24"/>
          <w:szCs w:val="24"/>
        </w:rPr>
        <w:t>8 недель.</w:t>
      </w:r>
      <w:r>
        <w:rPr>
          <w:rFonts w:ascii="Times New Roman" w:hAnsi="Times New Roman" w:cs="Times New Roman"/>
          <w:color w:val="000000"/>
          <w:sz w:val="24"/>
          <w:szCs w:val="24"/>
        </w:rPr>
        <w:t xml:space="preserve"> Для обучающихся первого дополнительного и первого классов предусматриваются дополнительные каникулы в количестве 7 календарных дней (февраль).</w:t>
      </w:r>
    </w:p>
    <w:p w:rsidR="00B57D5F" w:rsidRPr="00D674FB" w:rsidRDefault="00B57D5F" w:rsidP="00B57D5F">
      <w:pPr>
        <w:spacing w:line="360" w:lineRule="auto"/>
        <w:ind w:firstLine="851"/>
        <w:contextualSpacing/>
        <w:jc w:val="both"/>
        <w:rPr>
          <w:rFonts w:ascii="Times New Roman" w:hAnsi="Times New Roman" w:cs="Times New Roman"/>
          <w:color w:val="000000"/>
          <w:sz w:val="24"/>
          <w:szCs w:val="24"/>
        </w:rPr>
      </w:pPr>
      <w:r w:rsidRPr="00D674FB">
        <w:rPr>
          <w:rFonts w:ascii="Times New Roman" w:hAnsi="Times New Roman" w:cs="Times New Roman"/>
          <w:color w:val="000000"/>
          <w:sz w:val="24"/>
          <w:szCs w:val="24"/>
        </w:rPr>
        <w:t>Обучение детей и подростков в соответствии с учебным пла</w:t>
      </w:r>
      <w:r w:rsidRPr="00D674FB">
        <w:rPr>
          <w:rFonts w:ascii="Times New Roman" w:hAnsi="Times New Roman" w:cs="Times New Roman"/>
          <w:color w:val="000000"/>
          <w:sz w:val="24"/>
          <w:szCs w:val="24"/>
        </w:rPr>
        <w:softHyphen/>
        <w:t xml:space="preserve">ном осуществляется на основании рекомендаций </w:t>
      </w:r>
      <w:proofErr w:type="gramStart"/>
      <w:r w:rsidRPr="00D674FB">
        <w:rPr>
          <w:rFonts w:ascii="Times New Roman" w:hAnsi="Times New Roman" w:cs="Times New Roman"/>
          <w:color w:val="000000"/>
          <w:sz w:val="24"/>
          <w:szCs w:val="24"/>
        </w:rPr>
        <w:t>краевой  медико</w:t>
      </w:r>
      <w:proofErr w:type="gramEnd"/>
      <w:r w:rsidRPr="00D674FB">
        <w:rPr>
          <w:rFonts w:ascii="Times New Roman" w:hAnsi="Times New Roman" w:cs="Times New Roman"/>
          <w:color w:val="000000"/>
          <w:sz w:val="24"/>
          <w:szCs w:val="24"/>
        </w:rPr>
        <w:t>-психолого-педагогической комиссии.</w:t>
      </w:r>
    </w:p>
    <w:p w:rsidR="00B57D5F" w:rsidRDefault="00B57D5F" w:rsidP="00B57D5F">
      <w:pPr>
        <w:shd w:val="clear" w:color="auto" w:fill="FFFFFF"/>
        <w:spacing w:line="360" w:lineRule="auto"/>
        <w:ind w:firstLine="851"/>
        <w:contextualSpacing/>
        <w:jc w:val="both"/>
        <w:rPr>
          <w:rFonts w:ascii="Times New Roman" w:hAnsi="Times New Roman" w:cs="Times New Roman"/>
          <w:sz w:val="24"/>
          <w:szCs w:val="24"/>
        </w:rPr>
      </w:pPr>
      <w:r w:rsidRPr="00D674FB">
        <w:rPr>
          <w:rFonts w:ascii="Times New Roman" w:hAnsi="Times New Roman" w:cs="Times New Roman"/>
          <w:color w:val="000000"/>
          <w:sz w:val="24"/>
          <w:szCs w:val="24"/>
        </w:rPr>
        <w:t xml:space="preserve">Учебный план </w:t>
      </w:r>
      <w:r w:rsidRPr="002552EE">
        <w:rPr>
          <w:rFonts w:ascii="Times New Roman" w:hAnsi="Times New Roman" w:cs="Times New Roman"/>
          <w:sz w:val="24"/>
          <w:szCs w:val="24"/>
        </w:rPr>
        <w:t>школы-</w:t>
      </w:r>
      <w:proofErr w:type="gramStart"/>
      <w:r w:rsidRPr="002552EE">
        <w:rPr>
          <w:rFonts w:ascii="Times New Roman" w:hAnsi="Times New Roman" w:cs="Times New Roman"/>
          <w:sz w:val="24"/>
          <w:szCs w:val="24"/>
        </w:rPr>
        <w:t>интерната  включает</w:t>
      </w:r>
      <w:proofErr w:type="gramEnd"/>
    </w:p>
    <w:p w:rsidR="00B57D5F" w:rsidRDefault="00B57D5F" w:rsidP="00B57D5F">
      <w:pPr>
        <w:numPr>
          <w:ilvl w:val="0"/>
          <w:numId w:val="42"/>
        </w:numPr>
        <w:shd w:val="clear" w:color="auto" w:fill="FFFFFF"/>
        <w:spacing w:after="200" w:line="360" w:lineRule="auto"/>
        <w:ind w:left="0" w:firstLine="0"/>
        <w:contextualSpacing/>
        <w:rPr>
          <w:rFonts w:ascii="Symbol" w:hAnsi="Symbol"/>
          <w:color w:val="000000"/>
          <w:sz w:val="24"/>
          <w:szCs w:val="24"/>
        </w:rPr>
      </w:pPr>
      <w:proofErr w:type="gramStart"/>
      <w:r w:rsidRPr="002552EE">
        <w:rPr>
          <w:rFonts w:ascii="Times New Roman" w:hAnsi="Times New Roman" w:cs="Times New Roman"/>
          <w:sz w:val="24"/>
          <w:szCs w:val="24"/>
        </w:rPr>
        <w:t>шесть  образовательных</w:t>
      </w:r>
      <w:proofErr w:type="gramEnd"/>
      <w:r w:rsidRPr="002552EE">
        <w:rPr>
          <w:rFonts w:ascii="Times New Roman" w:hAnsi="Times New Roman" w:cs="Times New Roman"/>
          <w:sz w:val="24"/>
          <w:szCs w:val="24"/>
        </w:rPr>
        <w:t xml:space="preserve"> областей, </w:t>
      </w:r>
      <w:r w:rsidRPr="00ED0D2C">
        <w:rPr>
          <w:rFonts w:ascii="Times New Roman" w:hAnsi="Times New Roman" w:cs="Times New Roman"/>
          <w:color w:val="000000"/>
          <w:sz w:val="24"/>
          <w:szCs w:val="24"/>
        </w:rPr>
        <w:t>представленных десятью учебными</w:t>
      </w:r>
      <w:r>
        <w:rPr>
          <w:rFonts w:ascii="Times New Roman" w:hAnsi="Times New Roman" w:cs="Times New Roman"/>
          <w:color w:val="000000"/>
          <w:sz w:val="24"/>
          <w:szCs w:val="24"/>
        </w:rPr>
        <w:t xml:space="preserve"> </w:t>
      </w:r>
      <w:r w:rsidRPr="00ED0D2C">
        <w:rPr>
          <w:rFonts w:ascii="Times New Roman" w:hAnsi="Times New Roman" w:cs="Times New Roman"/>
          <w:color w:val="000000"/>
          <w:sz w:val="24"/>
          <w:szCs w:val="24"/>
        </w:rPr>
        <w:t>предметами</w:t>
      </w:r>
      <w:r>
        <w:rPr>
          <w:rFonts w:ascii="Times New Roman" w:hAnsi="Times New Roman" w:cs="Times New Roman"/>
          <w:color w:val="000000"/>
          <w:sz w:val="24"/>
          <w:szCs w:val="24"/>
        </w:rPr>
        <w:t xml:space="preserve">, </w:t>
      </w:r>
      <w:r w:rsidRPr="002552EE">
        <w:rPr>
          <w:rFonts w:ascii="Times New Roman" w:hAnsi="Times New Roman" w:cs="Times New Roman"/>
          <w:spacing w:val="-1"/>
          <w:sz w:val="24"/>
          <w:szCs w:val="24"/>
        </w:rPr>
        <w:t>содержание  которых  приспособлено к  интеллектуальным возмо</w:t>
      </w:r>
      <w:r>
        <w:rPr>
          <w:rFonts w:ascii="Times New Roman" w:hAnsi="Times New Roman" w:cs="Times New Roman"/>
          <w:spacing w:val="-1"/>
          <w:sz w:val="24"/>
          <w:szCs w:val="24"/>
        </w:rPr>
        <w:t xml:space="preserve">жностям  обучающихся с </w:t>
      </w:r>
      <w:r w:rsidRPr="002552EE">
        <w:rPr>
          <w:rFonts w:ascii="Times New Roman" w:hAnsi="Times New Roman" w:cs="Times New Roman"/>
          <w:spacing w:val="-1"/>
          <w:sz w:val="24"/>
          <w:szCs w:val="24"/>
        </w:rPr>
        <w:t xml:space="preserve"> умственной отсталостью.</w:t>
      </w:r>
      <w:r w:rsidRPr="00ED0D2C">
        <w:rPr>
          <w:rFonts w:ascii="Symbol" w:hAnsi="Symbol"/>
          <w:color w:val="000000"/>
          <w:sz w:val="24"/>
          <w:szCs w:val="24"/>
        </w:rPr>
        <w:t></w:t>
      </w:r>
    </w:p>
    <w:p w:rsidR="00B57D5F" w:rsidRPr="00761D30" w:rsidRDefault="00B57D5F" w:rsidP="00B57D5F">
      <w:pPr>
        <w:shd w:val="clear" w:color="auto" w:fill="FFFFFF"/>
        <w:spacing w:line="360" w:lineRule="auto"/>
        <w:contextualSpacing/>
        <w:rPr>
          <w:rFonts w:ascii="Times New Roman" w:hAnsi="Times New Roman" w:cs="Times New Roman"/>
          <w:color w:val="000000"/>
          <w:sz w:val="24"/>
          <w:szCs w:val="24"/>
        </w:rPr>
      </w:pPr>
      <w:r w:rsidRPr="00ED0D2C">
        <w:rPr>
          <w:rFonts w:ascii="Symbol" w:hAnsi="Symbol"/>
          <w:color w:val="000000"/>
          <w:sz w:val="24"/>
          <w:szCs w:val="24"/>
        </w:rPr>
        <w:sym w:font="Symbol" w:char="F0B7"/>
      </w:r>
      <w:r w:rsidRPr="00ED0D2C">
        <w:rPr>
          <w:rFonts w:ascii="Symbol" w:hAnsi="Symbol"/>
          <w:color w:val="000000"/>
          <w:sz w:val="24"/>
          <w:szCs w:val="24"/>
        </w:rPr>
        <w:t></w:t>
      </w:r>
      <w:r w:rsidRPr="00ED0D2C">
        <w:rPr>
          <w:rFonts w:ascii="Times New Roman" w:hAnsi="Times New Roman" w:cs="Times New Roman"/>
          <w:color w:val="000000"/>
          <w:sz w:val="24"/>
          <w:szCs w:val="24"/>
        </w:rPr>
        <w:t>коррекционно-развивающие занятия, проводимые учителем-логопедом,</w:t>
      </w:r>
      <w:r>
        <w:rPr>
          <w:rFonts w:ascii="Times New Roman" w:hAnsi="Times New Roman" w:cs="Times New Roman"/>
          <w:color w:val="000000"/>
          <w:sz w:val="24"/>
          <w:szCs w:val="24"/>
        </w:rPr>
        <w:t xml:space="preserve"> </w:t>
      </w:r>
      <w:r w:rsidRPr="00ED0D2C">
        <w:rPr>
          <w:rFonts w:ascii="Times New Roman" w:hAnsi="Times New Roman" w:cs="Times New Roman"/>
          <w:color w:val="000000"/>
          <w:sz w:val="24"/>
          <w:szCs w:val="24"/>
        </w:rPr>
        <w:t>учителем или учителем-дефектологом;</w:t>
      </w:r>
      <w:r w:rsidRPr="00ED0D2C">
        <w:rPr>
          <w:color w:val="000000"/>
          <w:sz w:val="24"/>
          <w:szCs w:val="24"/>
        </w:rPr>
        <w:br/>
      </w:r>
      <w:r w:rsidRPr="00ED0D2C">
        <w:rPr>
          <w:rFonts w:ascii="Times New Roman" w:hAnsi="Times New Roman" w:cs="Times New Roman"/>
          <w:color w:val="000000"/>
          <w:sz w:val="24"/>
          <w:szCs w:val="24"/>
        </w:rPr>
        <w:t>II – часть, формируемая участниками образовательного процесса, включает:</w:t>
      </w:r>
      <w:r w:rsidRPr="00ED0D2C">
        <w:rPr>
          <w:color w:val="000000"/>
          <w:sz w:val="24"/>
          <w:szCs w:val="24"/>
        </w:rPr>
        <w:br/>
      </w:r>
      <w:r w:rsidRPr="00ED0D2C">
        <w:rPr>
          <w:rFonts w:ascii="Symbol" w:hAnsi="Symbol"/>
          <w:color w:val="000000"/>
          <w:sz w:val="24"/>
          <w:szCs w:val="24"/>
        </w:rPr>
        <w:sym w:font="Symbol" w:char="F0B7"/>
      </w:r>
      <w:r w:rsidRPr="00ED0D2C">
        <w:rPr>
          <w:rFonts w:ascii="Symbol" w:hAnsi="Symbol"/>
          <w:color w:val="000000"/>
          <w:sz w:val="24"/>
          <w:szCs w:val="24"/>
        </w:rPr>
        <w:t></w:t>
      </w:r>
      <w:r w:rsidRPr="00ED0D2C">
        <w:rPr>
          <w:rFonts w:ascii="Times New Roman" w:hAnsi="Times New Roman" w:cs="Times New Roman"/>
          <w:color w:val="000000"/>
          <w:sz w:val="24"/>
          <w:szCs w:val="24"/>
        </w:rPr>
        <w:t>коррекционные курсы,</w:t>
      </w:r>
      <w:r w:rsidRPr="00ED0D2C">
        <w:rPr>
          <w:color w:val="000000"/>
          <w:sz w:val="24"/>
          <w:szCs w:val="24"/>
        </w:rPr>
        <w:br/>
      </w:r>
      <w:r w:rsidRPr="00ED0D2C">
        <w:rPr>
          <w:rFonts w:ascii="Symbol" w:hAnsi="Symbol"/>
          <w:color w:val="000000"/>
          <w:sz w:val="24"/>
          <w:szCs w:val="24"/>
        </w:rPr>
        <w:sym w:font="Symbol" w:char="F0B7"/>
      </w:r>
      <w:r w:rsidRPr="00ED0D2C">
        <w:rPr>
          <w:rFonts w:ascii="Symbol" w:hAnsi="Symbol"/>
          <w:color w:val="000000"/>
          <w:sz w:val="24"/>
          <w:szCs w:val="24"/>
        </w:rPr>
        <w:t></w:t>
      </w:r>
      <w:r w:rsidRPr="00ED0D2C">
        <w:rPr>
          <w:rFonts w:ascii="Times New Roman" w:hAnsi="Times New Roman" w:cs="Times New Roman"/>
          <w:color w:val="000000"/>
          <w:sz w:val="24"/>
          <w:szCs w:val="24"/>
        </w:rPr>
        <w:t>внеурочные мероприятия.</w:t>
      </w:r>
      <w:r w:rsidRPr="00ED0D2C">
        <w:rPr>
          <w:color w:val="000000"/>
          <w:sz w:val="24"/>
          <w:szCs w:val="24"/>
        </w:rPr>
        <w:br/>
      </w:r>
      <w:r w:rsidRPr="002552EE">
        <w:rPr>
          <w:rFonts w:ascii="Times New Roman" w:hAnsi="Times New Roman" w:cs="Times New Roman"/>
          <w:spacing w:val="-1"/>
          <w:sz w:val="24"/>
          <w:szCs w:val="24"/>
        </w:rPr>
        <w:t xml:space="preserve">  </w:t>
      </w:r>
      <w:r w:rsidRPr="002552EE">
        <w:rPr>
          <w:rFonts w:ascii="Times New Roman" w:hAnsi="Times New Roman" w:cs="Times New Roman"/>
          <w:sz w:val="24"/>
          <w:szCs w:val="24"/>
        </w:rPr>
        <w:t xml:space="preserve">При отборе содержания учебных предметов  учитывался </w:t>
      </w:r>
      <w:r>
        <w:rPr>
          <w:rFonts w:ascii="Times New Roman" w:hAnsi="Times New Roman" w:cs="Times New Roman"/>
          <w:sz w:val="24"/>
          <w:szCs w:val="24"/>
        </w:rPr>
        <w:t xml:space="preserve">тот факт, что лица с умственной </w:t>
      </w:r>
      <w:r w:rsidRPr="002552EE">
        <w:rPr>
          <w:rFonts w:ascii="Times New Roman" w:hAnsi="Times New Roman" w:cs="Times New Roman"/>
          <w:sz w:val="24"/>
          <w:szCs w:val="24"/>
        </w:rPr>
        <w:t xml:space="preserve"> отсталостью способны</w:t>
      </w:r>
      <w:r w:rsidRPr="00D674FB">
        <w:rPr>
          <w:rFonts w:ascii="Times New Roman" w:hAnsi="Times New Roman" w:cs="Times New Roman"/>
          <w:color w:val="000000"/>
          <w:sz w:val="24"/>
          <w:szCs w:val="24"/>
        </w:rPr>
        <w:t xml:space="preserve"> лишь к самым элементарным обобщениям, что достигается с помощью обучения. </w:t>
      </w:r>
    </w:p>
    <w:p w:rsidR="00B57D5F" w:rsidRPr="00D674FB" w:rsidRDefault="00B57D5F" w:rsidP="00B57D5F">
      <w:pPr>
        <w:spacing w:line="360" w:lineRule="auto"/>
        <w:ind w:firstLine="851"/>
        <w:contextualSpacing/>
        <w:rPr>
          <w:rFonts w:ascii="Times New Roman" w:hAnsi="Times New Roman" w:cs="Times New Roman"/>
          <w:sz w:val="24"/>
          <w:szCs w:val="24"/>
        </w:rPr>
      </w:pPr>
      <w:r w:rsidRPr="00D674FB">
        <w:rPr>
          <w:rFonts w:ascii="Times New Roman" w:hAnsi="Times New Roman" w:cs="Times New Roman"/>
          <w:color w:val="000000"/>
          <w:sz w:val="24"/>
          <w:szCs w:val="24"/>
        </w:rPr>
        <w:t>Содержание обучения направлено на социализацию, коррек</w:t>
      </w:r>
      <w:r w:rsidRPr="00D674FB">
        <w:rPr>
          <w:rFonts w:ascii="Times New Roman" w:hAnsi="Times New Roman" w:cs="Times New Roman"/>
          <w:color w:val="000000"/>
          <w:sz w:val="24"/>
          <w:szCs w:val="24"/>
        </w:rPr>
        <w:softHyphen/>
        <w:t>цию нарушений социально-личностного и познавательного развития обучающихся.</w:t>
      </w:r>
    </w:p>
    <w:p w:rsidR="00B57D5F" w:rsidRPr="00D674FB" w:rsidRDefault="00B57D5F" w:rsidP="00B57D5F">
      <w:pPr>
        <w:spacing w:line="360" w:lineRule="auto"/>
        <w:ind w:firstLine="851"/>
        <w:contextualSpacing/>
        <w:rPr>
          <w:rFonts w:ascii="Times New Roman" w:hAnsi="Times New Roman" w:cs="Times New Roman"/>
          <w:color w:val="000000"/>
          <w:sz w:val="24"/>
          <w:szCs w:val="24"/>
        </w:rPr>
      </w:pPr>
      <w:r w:rsidRPr="00D674FB">
        <w:rPr>
          <w:rFonts w:ascii="Times New Roman" w:hAnsi="Times New Roman" w:cs="Times New Roman"/>
          <w:sz w:val="24"/>
          <w:szCs w:val="24"/>
        </w:rPr>
        <w:t xml:space="preserve">На первый план выдвигаются задачи, связанные с приобретением элементарных знаний, формированием практических </w:t>
      </w:r>
      <w:proofErr w:type="spellStart"/>
      <w:r w:rsidRPr="00D674FB">
        <w:rPr>
          <w:rFonts w:ascii="Times New Roman" w:hAnsi="Times New Roman" w:cs="Times New Roman"/>
          <w:sz w:val="24"/>
          <w:szCs w:val="24"/>
        </w:rPr>
        <w:t>общеучебных</w:t>
      </w:r>
      <w:proofErr w:type="spellEnd"/>
      <w:r w:rsidRPr="00D674FB">
        <w:rPr>
          <w:rFonts w:ascii="Times New Roman" w:hAnsi="Times New Roman" w:cs="Times New Roman"/>
          <w:sz w:val="24"/>
          <w:szCs w:val="24"/>
        </w:rPr>
        <w:t xml:space="preserve"> навыков, обеспечивающих относительную самостоятельность детей в быту, их со</w:t>
      </w:r>
      <w:r>
        <w:rPr>
          <w:rFonts w:ascii="Times New Roman" w:hAnsi="Times New Roman" w:cs="Times New Roman"/>
          <w:sz w:val="24"/>
          <w:szCs w:val="24"/>
        </w:rPr>
        <w:t>циальную адаптацию, а также раз</w:t>
      </w:r>
      <w:r w:rsidRPr="00D674FB">
        <w:rPr>
          <w:rFonts w:ascii="Times New Roman" w:hAnsi="Times New Roman" w:cs="Times New Roman"/>
          <w:sz w:val="24"/>
          <w:szCs w:val="24"/>
        </w:rPr>
        <w:t>витие социально значимых качеств личности.</w:t>
      </w:r>
    </w:p>
    <w:p w:rsidR="00B57D5F" w:rsidRDefault="00B57D5F" w:rsidP="008C03DA">
      <w:pPr>
        <w:shd w:val="clear" w:color="auto" w:fill="FFFFFF"/>
        <w:spacing w:line="360" w:lineRule="auto"/>
        <w:ind w:left="182" w:firstLine="385"/>
        <w:contextualSpacing/>
        <w:rPr>
          <w:rFonts w:ascii="Times New Roman" w:hAnsi="Times New Roman" w:cs="Times New Roman"/>
          <w:color w:val="000000"/>
          <w:sz w:val="24"/>
          <w:szCs w:val="24"/>
        </w:rPr>
      </w:pPr>
      <w:r w:rsidRPr="00ED0D2C">
        <w:rPr>
          <w:rFonts w:ascii="Times New Roman" w:hAnsi="Times New Roman" w:cs="Times New Roman"/>
          <w:color w:val="000000"/>
          <w:sz w:val="24"/>
          <w:szCs w:val="24"/>
        </w:rPr>
        <w:t>Учебный план устанавливает количество занятий, отводимых на их изучен</w:t>
      </w:r>
      <w:r>
        <w:rPr>
          <w:rFonts w:ascii="Times New Roman" w:hAnsi="Times New Roman" w:cs="Times New Roman"/>
          <w:color w:val="000000"/>
          <w:sz w:val="24"/>
          <w:szCs w:val="24"/>
        </w:rPr>
        <w:t xml:space="preserve">ие, по классам (годам) обучения </w:t>
      </w:r>
      <w:r w:rsidRPr="00813C6B">
        <w:rPr>
          <w:rFonts w:ascii="Times New Roman" w:hAnsi="Times New Roman" w:cs="Times New Roman"/>
          <w:color w:val="000000"/>
          <w:sz w:val="24"/>
          <w:szCs w:val="24"/>
        </w:rPr>
        <w:t xml:space="preserve">и зависит от уровня усвоения </w:t>
      </w:r>
      <w:proofErr w:type="gramStart"/>
      <w:r w:rsidRPr="00813C6B">
        <w:rPr>
          <w:rFonts w:ascii="Times New Roman" w:hAnsi="Times New Roman" w:cs="Times New Roman"/>
          <w:color w:val="000000"/>
          <w:sz w:val="24"/>
          <w:szCs w:val="24"/>
        </w:rPr>
        <w:t xml:space="preserve">обучающимися </w:t>
      </w:r>
      <w:r>
        <w:rPr>
          <w:rFonts w:ascii="Times New Roman" w:hAnsi="Times New Roman" w:cs="Times New Roman"/>
          <w:color w:val="000000"/>
          <w:sz w:val="24"/>
          <w:szCs w:val="24"/>
        </w:rPr>
        <w:t xml:space="preserve"> минимума</w:t>
      </w:r>
      <w:proofErr w:type="gramEnd"/>
      <w:r>
        <w:rPr>
          <w:rFonts w:ascii="Times New Roman" w:hAnsi="Times New Roman" w:cs="Times New Roman"/>
          <w:color w:val="000000"/>
          <w:sz w:val="24"/>
          <w:szCs w:val="24"/>
        </w:rPr>
        <w:t xml:space="preserve"> со</w:t>
      </w:r>
      <w:r w:rsidRPr="00813C6B">
        <w:rPr>
          <w:rFonts w:ascii="Times New Roman" w:hAnsi="Times New Roman" w:cs="Times New Roman"/>
          <w:color w:val="000000"/>
          <w:sz w:val="24"/>
          <w:szCs w:val="24"/>
        </w:rPr>
        <w:t>держания образования, ограничений, связанных с течением забо</w:t>
      </w:r>
      <w:r w:rsidRPr="00813C6B">
        <w:rPr>
          <w:rFonts w:ascii="Times New Roman" w:hAnsi="Times New Roman" w:cs="Times New Roman"/>
          <w:color w:val="000000"/>
          <w:sz w:val="24"/>
          <w:szCs w:val="24"/>
        </w:rPr>
        <w:softHyphen/>
        <w:t>левания, социальных запросов, но не превышает максимально до</w:t>
      </w:r>
      <w:r w:rsidRPr="00813C6B">
        <w:rPr>
          <w:rFonts w:ascii="Times New Roman" w:hAnsi="Times New Roman" w:cs="Times New Roman"/>
          <w:color w:val="000000"/>
          <w:sz w:val="24"/>
          <w:szCs w:val="24"/>
        </w:rPr>
        <w:softHyphen/>
        <w:t>пустимую нагрузку в соответствии с классом обучения (СанПиН).</w:t>
      </w:r>
    </w:p>
    <w:p w:rsidR="00B57D5F" w:rsidRPr="008C03DA" w:rsidRDefault="00B57D5F" w:rsidP="008C03DA">
      <w:pPr>
        <w:shd w:val="clear" w:color="auto" w:fill="FFFFFF"/>
        <w:spacing w:line="360" w:lineRule="auto"/>
        <w:ind w:firstLine="567"/>
        <w:contextualSpacing/>
        <w:rPr>
          <w:rFonts w:ascii="Times New Roman" w:hAnsi="Times New Roman" w:cs="Times New Roman"/>
          <w:sz w:val="24"/>
          <w:szCs w:val="24"/>
        </w:rPr>
      </w:pPr>
      <w:r w:rsidRPr="008C03DA">
        <w:rPr>
          <w:rFonts w:ascii="Times New Roman" w:hAnsi="Times New Roman" w:cs="Times New Roman"/>
          <w:color w:val="000000"/>
          <w:sz w:val="24"/>
          <w:szCs w:val="24"/>
        </w:rPr>
        <w:t xml:space="preserve">Выбор дисциплин коррекционно-развивающей направленности для индивидуальных и групповых занятий, зависит </w:t>
      </w:r>
      <w:proofErr w:type="gramStart"/>
      <w:r w:rsidRPr="008C03DA">
        <w:rPr>
          <w:rFonts w:ascii="Times New Roman" w:hAnsi="Times New Roman" w:cs="Times New Roman"/>
          <w:color w:val="000000"/>
          <w:sz w:val="24"/>
          <w:szCs w:val="24"/>
        </w:rPr>
        <w:t>от  особенностей</w:t>
      </w:r>
      <w:proofErr w:type="gramEnd"/>
      <w:r w:rsidRPr="008C03DA">
        <w:rPr>
          <w:rFonts w:ascii="Times New Roman" w:hAnsi="Times New Roman" w:cs="Times New Roman"/>
          <w:color w:val="000000"/>
          <w:sz w:val="24"/>
          <w:szCs w:val="24"/>
        </w:rPr>
        <w:t xml:space="preserve"> развития обучающихся с умственной отсталостью и на основании рекомендаций психолого-медико-педагогической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 </w:t>
      </w:r>
      <w:r w:rsidRPr="008C03DA">
        <w:rPr>
          <w:rFonts w:ascii="Times New Roman" w:hAnsi="Times New Roman" w:cs="Times New Roman"/>
          <w:color w:val="000000"/>
          <w:sz w:val="28"/>
          <w:szCs w:val="28"/>
        </w:rPr>
        <w:br/>
      </w:r>
      <w:r w:rsidR="008C03DA">
        <w:rPr>
          <w:rFonts w:ascii="Times New Roman" w:hAnsi="Times New Roman" w:cs="Times New Roman"/>
          <w:color w:val="000000"/>
          <w:sz w:val="24"/>
          <w:szCs w:val="24"/>
        </w:rPr>
        <w:t xml:space="preserve">       </w:t>
      </w:r>
      <w:r w:rsidRPr="008C03DA">
        <w:rPr>
          <w:rFonts w:ascii="Times New Roman" w:hAnsi="Times New Roman" w:cs="Times New Roman"/>
          <w:color w:val="000000"/>
          <w:sz w:val="24"/>
          <w:szCs w:val="24"/>
        </w:rPr>
        <w:t xml:space="preserve">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w:t>
      </w:r>
      <w:proofErr w:type="gramStart"/>
      <w:r w:rsidRPr="008C03DA">
        <w:rPr>
          <w:rFonts w:ascii="Times New Roman" w:hAnsi="Times New Roman" w:cs="Times New Roman"/>
          <w:color w:val="000000"/>
          <w:sz w:val="24"/>
          <w:szCs w:val="24"/>
        </w:rPr>
        <w:t>контактов</w:t>
      </w:r>
      <w:proofErr w:type="gramEnd"/>
      <w:r w:rsidRPr="008C03DA">
        <w:rPr>
          <w:rFonts w:ascii="Times New Roman" w:hAnsi="Times New Roman" w:cs="Times New Roman"/>
          <w:color w:val="000000"/>
          <w:sz w:val="24"/>
          <w:szCs w:val="24"/>
        </w:rPr>
        <w:t xml:space="preserve"> обучающихся с обычно развивающимися сверстниками и взаимодействие с обществом.  </w:t>
      </w:r>
      <w:proofErr w:type="gramStart"/>
      <w:r w:rsidRPr="008C03DA">
        <w:rPr>
          <w:rFonts w:ascii="Times New Roman" w:hAnsi="Times New Roman" w:cs="Times New Roman"/>
          <w:sz w:val="24"/>
          <w:szCs w:val="24"/>
        </w:rPr>
        <w:t>Организация  внеурочной</w:t>
      </w:r>
      <w:proofErr w:type="gramEnd"/>
      <w:r w:rsidRPr="008C03DA">
        <w:rPr>
          <w:rFonts w:ascii="Times New Roman" w:hAnsi="Times New Roman" w:cs="Times New Roman"/>
          <w:sz w:val="24"/>
          <w:szCs w:val="24"/>
        </w:rPr>
        <w:t xml:space="preserve"> </w:t>
      </w:r>
      <w:r w:rsidRPr="008C03DA">
        <w:rPr>
          <w:rFonts w:ascii="Times New Roman" w:hAnsi="Times New Roman" w:cs="Times New Roman"/>
          <w:color w:val="000000"/>
          <w:sz w:val="24"/>
          <w:szCs w:val="24"/>
        </w:rPr>
        <w:t>деятельности  осуществляется на базе ГСУ СО «Петровск-Забайкальский детский дом  для умственно отсталых детей» воспитателями данного учреждения.</w:t>
      </w:r>
      <w:r w:rsidRPr="008C03DA">
        <w:rPr>
          <w:rFonts w:ascii="Times New Roman" w:hAnsi="Times New Roman" w:cs="Times New Roman"/>
          <w:sz w:val="24"/>
          <w:szCs w:val="24"/>
        </w:rPr>
        <w:t xml:space="preserve">  </w:t>
      </w:r>
    </w:p>
    <w:p w:rsidR="00B57D5F" w:rsidRPr="008C03DA" w:rsidRDefault="00B57D5F" w:rsidP="008C03DA">
      <w:pPr>
        <w:pStyle w:val="af0"/>
        <w:spacing w:line="360" w:lineRule="auto"/>
        <w:ind w:firstLine="567"/>
        <w:jc w:val="both"/>
        <w:rPr>
          <w:rFonts w:ascii="Times New Roman" w:hAnsi="Times New Roman"/>
          <w:sz w:val="24"/>
          <w:szCs w:val="24"/>
        </w:rPr>
      </w:pPr>
      <w:r w:rsidRPr="008C03DA">
        <w:rPr>
          <w:rFonts w:ascii="Times New Roman" w:hAnsi="Times New Roman"/>
          <w:sz w:val="24"/>
          <w:szCs w:val="24"/>
          <w:lang w:eastAsia="ru-RU"/>
        </w:rPr>
        <w:t>Исходя из разных психофизических особенностей развития обучающихся, вариант 2 АООП обучающихся с умственной отсталостью (нарушениями интеллекта) включает как один, так и несколько учебных планов. Специальная индивидуальная программа развития (</w:t>
      </w:r>
      <w:r w:rsidRPr="008C03DA">
        <w:rPr>
          <w:rFonts w:ascii="Times New Roman" w:hAnsi="Times New Roman"/>
          <w:sz w:val="24"/>
          <w:szCs w:val="24"/>
        </w:rPr>
        <w:t xml:space="preserve">СИПР), разрабатываемая образовательной организацией на основе </w:t>
      </w:r>
      <w:r w:rsidRPr="008C03DA">
        <w:rPr>
          <w:rFonts w:ascii="Times New Roman" w:hAnsi="Times New Roman"/>
          <w:sz w:val="24"/>
          <w:szCs w:val="24"/>
          <w:lang w:eastAsia="ru-RU"/>
        </w:rPr>
        <w:t>АООП,</w:t>
      </w:r>
      <w:r w:rsidRPr="008C03DA">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Для детей, особые образовательные потребности </w:t>
      </w:r>
      <w:proofErr w:type="gramStart"/>
      <w:r w:rsidR="008C03DA">
        <w:rPr>
          <w:rFonts w:ascii="Times New Roman" w:hAnsi="Times New Roman"/>
          <w:sz w:val="24"/>
          <w:szCs w:val="24"/>
        </w:rPr>
        <w:t>которых</w:t>
      </w:r>
      <w:r w:rsidR="008C03DA" w:rsidRPr="008C03DA">
        <w:rPr>
          <w:rFonts w:ascii="Times New Roman" w:hAnsi="Times New Roman"/>
          <w:sz w:val="24"/>
          <w:szCs w:val="24"/>
        </w:rPr>
        <w:t xml:space="preserve">  </w:t>
      </w:r>
      <w:r w:rsidRPr="008C03DA">
        <w:rPr>
          <w:rFonts w:ascii="Times New Roman" w:hAnsi="Times New Roman"/>
          <w:sz w:val="24"/>
          <w:szCs w:val="24"/>
        </w:rPr>
        <w:t>не</w:t>
      </w:r>
      <w:proofErr w:type="gramEnd"/>
      <w:r w:rsidRPr="008C03DA">
        <w:rPr>
          <w:rFonts w:ascii="Times New Roman" w:hAnsi="Times New Roman"/>
          <w:sz w:val="24"/>
          <w:szCs w:val="24"/>
        </w:rPr>
        <w:t xml:space="preserve">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Pr="008C03DA">
        <w:rPr>
          <w:rFonts w:ascii="Times New Roman" w:hAnsi="Times New Roman"/>
          <w:i/>
          <w:color w:val="FF0000"/>
          <w:sz w:val="24"/>
          <w:szCs w:val="24"/>
        </w:rPr>
        <w:t xml:space="preserve"> </w:t>
      </w:r>
      <w:r w:rsidRPr="008C03DA">
        <w:rPr>
          <w:rFonts w:ascii="Times New Roman" w:hAnsi="Times New Roman"/>
          <w:sz w:val="24"/>
          <w:szCs w:val="24"/>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Недельная </w:t>
      </w:r>
      <w:proofErr w:type="gramStart"/>
      <w:r w:rsidRPr="008C03DA">
        <w:rPr>
          <w:rFonts w:ascii="Times New Roman" w:hAnsi="Times New Roman"/>
          <w:sz w:val="24"/>
          <w:szCs w:val="24"/>
        </w:rPr>
        <w:t>нагрузка  не</w:t>
      </w:r>
      <w:proofErr w:type="gramEnd"/>
      <w:r w:rsidRPr="008C03DA">
        <w:rPr>
          <w:rFonts w:ascii="Times New Roman" w:hAnsi="Times New Roman"/>
          <w:sz w:val="24"/>
          <w:szCs w:val="24"/>
        </w:rPr>
        <w:t xml:space="preserve"> превышает 10ч.</w:t>
      </w:r>
    </w:p>
    <w:p w:rsidR="00B57D5F" w:rsidRPr="008C03DA" w:rsidRDefault="00B57D5F" w:rsidP="00B57D5F">
      <w:pPr>
        <w:pStyle w:val="ConsPlusNormal"/>
        <w:spacing w:line="360" w:lineRule="auto"/>
        <w:ind w:firstLine="540"/>
        <w:contextualSpacing/>
        <w:jc w:val="both"/>
        <w:rPr>
          <w:rFonts w:ascii="Times New Roman" w:hAnsi="Times New Roman" w:cs="Times New Roman"/>
          <w:b/>
          <w:i/>
          <w:sz w:val="24"/>
          <w:szCs w:val="24"/>
        </w:rPr>
      </w:pPr>
      <w:r w:rsidRPr="008C03DA">
        <w:rPr>
          <w:rFonts w:ascii="Times New Roman" w:hAnsi="Times New Roman" w:cs="Times New Roman"/>
          <w:b/>
          <w:i/>
          <w:sz w:val="24"/>
          <w:szCs w:val="24"/>
        </w:rPr>
        <w:t xml:space="preserve">В 2020-21 учебном году учебный план будет </w:t>
      </w:r>
      <w:proofErr w:type="gramStart"/>
      <w:r w:rsidRPr="008C03DA">
        <w:rPr>
          <w:rFonts w:ascii="Times New Roman" w:hAnsi="Times New Roman" w:cs="Times New Roman"/>
          <w:b/>
          <w:i/>
          <w:sz w:val="24"/>
          <w:szCs w:val="24"/>
        </w:rPr>
        <w:t>реализован  для</w:t>
      </w:r>
      <w:proofErr w:type="gramEnd"/>
      <w:r w:rsidRPr="008C03DA">
        <w:rPr>
          <w:rFonts w:ascii="Times New Roman" w:hAnsi="Times New Roman" w:cs="Times New Roman"/>
          <w:b/>
          <w:i/>
          <w:sz w:val="24"/>
          <w:szCs w:val="24"/>
        </w:rPr>
        <w:t xml:space="preserve"> обучающихся, занимающихся по </w:t>
      </w:r>
      <w:proofErr w:type="spellStart"/>
      <w:r w:rsidRPr="008C03DA">
        <w:rPr>
          <w:rFonts w:ascii="Times New Roman" w:hAnsi="Times New Roman" w:cs="Times New Roman"/>
          <w:b/>
          <w:i/>
          <w:sz w:val="24"/>
          <w:szCs w:val="24"/>
        </w:rPr>
        <w:t>СИПРам</w:t>
      </w:r>
      <w:proofErr w:type="spellEnd"/>
      <w:r w:rsidRPr="008C03DA">
        <w:rPr>
          <w:rFonts w:ascii="Times New Roman" w:hAnsi="Times New Roman" w:cs="Times New Roman"/>
          <w:b/>
          <w:i/>
          <w:sz w:val="24"/>
          <w:szCs w:val="24"/>
        </w:rPr>
        <w:t xml:space="preserve"> и объединенных в ресурсные классы по три человека.</w:t>
      </w:r>
    </w:p>
    <w:p w:rsidR="00B57D5F" w:rsidRPr="008C03DA" w:rsidRDefault="00B57D5F" w:rsidP="00B57D5F">
      <w:pPr>
        <w:pStyle w:val="ConsPlusNormal"/>
        <w:spacing w:line="360" w:lineRule="auto"/>
        <w:ind w:firstLine="540"/>
        <w:contextualSpacing/>
        <w:jc w:val="both"/>
        <w:rPr>
          <w:rFonts w:ascii="Times New Roman" w:hAnsi="Times New Roman" w:cs="Times New Roman"/>
          <w:b/>
          <w:i/>
          <w:sz w:val="24"/>
          <w:szCs w:val="24"/>
        </w:rPr>
      </w:pPr>
      <w:r w:rsidRPr="008C03DA">
        <w:rPr>
          <w:rFonts w:ascii="Times New Roman" w:hAnsi="Times New Roman" w:cs="Times New Roman"/>
          <w:b/>
          <w:i/>
          <w:sz w:val="24"/>
          <w:szCs w:val="24"/>
        </w:rPr>
        <w:t xml:space="preserve">1 дополнительный класс- 19 комплектов, 1 класс- 6 групп, 3 </w:t>
      </w:r>
      <w:proofErr w:type="spellStart"/>
      <w:r w:rsidRPr="008C03DA">
        <w:rPr>
          <w:rFonts w:ascii="Times New Roman" w:hAnsi="Times New Roman" w:cs="Times New Roman"/>
          <w:b/>
          <w:i/>
          <w:sz w:val="24"/>
          <w:szCs w:val="24"/>
        </w:rPr>
        <w:t>кл</w:t>
      </w:r>
      <w:proofErr w:type="spellEnd"/>
      <w:r w:rsidRPr="008C03DA">
        <w:rPr>
          <w:rFonts w:ascii="Times New Roman" w:hAnsi="Times New Roman" w:cs="Times New Roman"/>
          <w:b/>
          <w:i/>
          <w:sz w:val="24"/>
          <w:szCs w:val="24"/>
        </w:rPr>
        <w:t xml:space="preserve">- 2 группы, 5 </w:t>
      </w:r>
      <w:proofErr w:type="spellStart"/>
      <w:r w:rsidRPr="008C03DA">
        <w:rPr>
          <w:rFonts w:ascii="Times New Roman" w:hAnsi="Times New Roman" w:cs="Times New Roman"/>
          <w:b/>
          <w:i/>
          <w:sz w:val="24"/>
          <w:szCs w:val="24"/>
        </w:rPr>
        <w:t>кл</w:t>
      </w:r>
      <w:proofErr w:type="spellEnd"/>
      <w:r w:rsidRPr="008C03DA">
        <w:rPr>
          <w:rFonts w:ascii="Times New Roman" w:hAnsi="Times New Roman" w:cs="Times New Roman"/>
          <w:b/>
          <w:i/>
          <w:sz w:val="24"/>
          <w:szCs w:val="24"/>
        </w:rPr>
        <w:t xml:space="preserve"> – 4 группы, 6класс- 2 группы; 7 </w:t>
      </w:r>
      <w:proofErr w:type="spellStart"/>
      <w:r w:rsidRPr="008C03DA">
        <w:rPr>
          <w:rFonts w:ascii="Times New Roman" w:hAnsi="Times New Roman" w:cs="Times New Roman"/>
          <w:b/>
          <w:i/>
          <w:sz w:val="24"/>
          <w:szCs w:val="24"/>
        </w:rPr>
        <w:t>кл</w:t>
      </w:r>
      <w:proofErr w:type="spellEnd"/>
      <w:r w:rsidRPr="008C03DA">
        <w:rPr>
          <w:rFonts w:ascii="Times New Roman" w:hAnsi="Times New Roman" w:cs="Times New Roman"/>
          <w:b/>
          <w:i/>
          <w:sz w:val="24"/>
          <w:szCs w:val="24"/>
        </w:rPr>
        <w:t xml:space="preserve"> – 3 группы, 8 класс- 3 группы</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B57D5F" w:rsidRPr="008C03DA" w:rsidTr="00B57D5F">
        <w:trPr>
          <w:trHeight w:val="332"/>
        </w:trPr>
        <w:tc>
          <w:tcPr>
            <w:tcW w:w="2233" w:type="dxa"/>
            <w:vMerge w:val="restart"/>
            <w:tcBorders>
              <w:top w:val="single" w:sz="4" w:space="0" w:color="000000"/>
              <w:left w:val="single" w:sz="4" w:space="0" w:color="000000"/>
              <w:right w:val="single" w:sz="4" w:space="0" w:color="000000"/>
            </w:tcBorders>
            <w:hideMark/>
          </w:tcPr>
          <w:p w:rsidR="00B57D5F" w:rsidRPr="008C03DA" w:rsidRDefault="00B57D5F" w:rsidP="00B57D5F">
            <w:pPr>
              <w:pStyle w:val="af0"/>
              <w:rPr>
                <w:rFonts w:ascii="Times New Roman" w:hAnsi="Times New Roman"/>
                <w:b/>
              </w:rPr>
            </w:pPr>
          </w:p>
          <w:p w:rsidR="00B57D5F" w:rsidRPr="008C03DA" w:rsidRDefault="00B57D5F" w:rsidP="00B57D5F">
            <w:pPr>
              <w:pStyle w:val="af0"/>
              <w:rPr>
                <w:rFonts w:ascii="Times New Roman" w:hAnsi="Times New Roman"/>
                <w:b/>
              </w:rPr>
            </w:pPr>
            <w:proofErr w:type="spellStart"/>
            <w:r w:rsidRPr="008C03DA">
              <w:rPr>
                <w:rFonts w:ascii="Times New Roman" w:hAnsi="Times New Roman"/>
                <w:b/>
                <w:lang w:val="en-US"/>
              </w:rPr>
              <w:t>Предметные</w:t>
            </w:r>
            <w:proofErr w:type="spellEnd"/>
            <w:r w:rsidRPr="008C03DA">
              <w:rPr>
                <w:rFonts w:ascii="Times New Roman" w:hAnsi="Times New Roman"/>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57D5F" w:rsidRPr="008C03DA" w:rsidRDefault="00B57D5F" w:rsidP="00B57D5F">
            <w:pPr>
              <w:pStyle w:val="af0"/>
              <w:rPr>
                <w:rFonts w:ascii="Times New Roman" w:hAnsi="Times New Roman"/>
                <w:b/>
              </w:rPr>
            </w:pPr>
          </w:p>
          <w:p w:rsidR="00B57D5F" w:rsidRPr="008C03DA" w:rsidRDefault="00B57D5F" w:rsidP="00B57D5F">
            <w:pPr>
              <w:pStyle w:val="af0"/>
              <w:jc w:val="right"/>
              <w:rPr>
                <w:rFonts w:ascii="Times New Roman" w:hAnsi="Times New Roman"/>
                <w:b/>
              </w:rPr>
            </w:pPr>
            <w:r w:rsidRPr="008C03DA">
              <w:rPr>
                <w:rFonts w:ascii="Times New Roman" w:hAnsi="Times New Roman"/>
                <w:b/>
              </w:rPr>
              <w:t xml:space="preserve">Классы </w:t>
            </w:r>
          </w:p>
          <w:p w:rsidR="00B57D5F" w:rsidRPr="008C03DA" w:rsidRDefault="00B57D5F" w:rsidP="00B57D5F">
            <w:pPr>
              <w:pStyle w:val="af0"/>
              <w:rPr>
                <w:rFonts w:ascii="Times New Roman" w:hAnsi="Times New Roman"/>
                <w:b/>
              </w:rPr>
            </w:pPr>
            <w:r w:rsidRPr="008C03DA">
              <w:rPr>
                <w:rFonts w:ascii="Times New Roman" w:hAnsi="Times New Roman"/>
                <w:b/>
              </w:rPr>
              <w:t xml:space="preserve">Учебные </w:t>
            </w:r>
          </w:p>
          <w:p w:rsidR="00B57D5F" w:rsidRPr="008C03DA" w:rsidRDefault="00B57D5F" w:rsidP="00B57D5F">
            <w:pPr>
              <w:pStyle w:val="af0"/>
              <w:rPr>
                <w:rFonts w:ascii="Times New Roman" w:hAnsi="Times New Roman"/>
                <w:b/>
              </w:rPr>
            </w:pPr>
            <w:r w:rsidRPr="008C03DA">
              <w:rPr>
                <w:rFonts w:ascii="Times New Roman" w:hAnsi="Times New Roman"/>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57D5F" w:rsidRPr="008C03DA" w:rsidRDefault="00B57D5F" w:rsidP="00B57D5F">
            <w:pPr>
              <w:pStyle w:val="af0"/>
              <w:jc w:val="center"/>
              <w:rPr>
                <w:rFonts w:ascii="Times New Roman" w:hAnsi="Times New Roman"/>
                <w:b/>
              </w:rPr>
            </w:pPr>
            <w:r w:rsidRPr="008C03DA">
              <w:rPr>
                <w:rFonts w:ascii="Times New Roman" w:hAnsi="Times New Roman"/>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57D5F" w:rsidRPr="008C03DA" w:rsidRDefault="00B57D5F" w:rsidP="00B57D5F">
            <w:pPr>
              <w:pStyle w:val="af0"/>
              <w:jc w:val="center"/>
              <w:rPr>
                <w:rFonts w:ascii="Times New Roman" w:hAnsi="Times New Roman"/>
                <w:b/>
              </w:rPr>
            </w:pPr>
            <w:r w:rsidRPr="008C03DA">
              <w:rPr>
                <w:rFonts w:ascii="Times New Roman" w:hAnsi="Times New Roman"/>
                <w:b/>
              </w:rPr>
              <w:t>Всего</w:t>
            </w:r>
          </w:p>
        </w:tc>
      </w:tr>
      <w:tr w:rsidR="00B57D5F" w:rsidRPr="008C03DA" w:rsidTr="00B57D5F">
        <w:trPr>
          <w:trHeight w:val="517"/>
        </w:trPr>
        <w:tc>
          <w:tcPr>
            <w:tcW w:w="2233" w:type="dxa"/>
            <w:vMerge/>
            <w:tcBorders>
              <w:top w:val="single" w:sz="4" w:space="0" w:color="000000"/>
              <w:left w:val="single" w:sz="4" w:space="0" w:color="000000"/>
              <w:right w:val="single" w:sz="4" w:space="0" w:color="000000"/>
            </w:tcBorders>
            <w:vAlign w:val="center"/>
            <w:hideMark/>
          </w:tcPr>
          <w:p w:rsidR="00B57D5F" w:rsidRPr="008C03DA" w:rsidRDefault="00B57D5F" w:rsidP="00B57D5F">
            <w:pPr>
              <w:pStyle w:val="af0"/>
              <w:rPr>
                <w:rFonts w:ascii="Times New Roman" w:hAnsi="Times New Roman"/>
              </w:rPr>
            </w:pPr>
          </w:p>
        </w:tc>
        <w:tc>
          <w:tcPr>
            <w:tcW w:w="2691" w:type="dxa"/>
            <w:vMerge/>
            <w:tcBorders>
              <w:top w:val="single" w:sz="4" w:space="0" w:color="000000"/>
              <w:left w:val="single" w:sz="4" w:space="0" w:color="000000"/>
              <w:right w:val="single" w:sz="4" w:space="0" w:color="000000"/>
            </w:tcBorders>
            <w:vAlign w:val="center"/>
            <w:hideMark/>
          </w:tcPr>
          <w:p w:rsidR="00B57D5F" w:rsidRPr="008C03DA" w:rsidRDefault="00B57D5F" w:rsidP="00B57D5F">
            <w:pPr>
              <w:pStyle w:val="af0"/>
              <w:rPr>
                <w:rFonts w:ascii="Times New Roman" w:hAnsi="Times New Roman"/>
              </w:rPr>
            </w:pPr>
          </w:p>
        </w:tc>
        <w:tc>
          <w:tcPr>
            <w:tcW w:w="709" w:type="dxa"/>
            <w:tcBorders>
              <w:top w:val="single" w:sz="4" w:space="0" w:color="000000"/>
            </w:tcBorders>
            <w:hideMark/>
          </w:tcPr>
          <w:p w:rsidR="00B57D5F" w:rsidRPr="008C03DA" w:rsidRDefault="00B57D5F" w:rsidP="00B57D5F">
            <w:pPr>
              <w:pStyle w:val="af0"/>
              <w:jc w:val="center"/>
              <w:rPr>
                <w:rFonts w:ascii="Times New Roman" w:hAnsi="Times New Roman"/>
                <w:b/>
              </w:rPr>
            </w:pPr>
            <w:r w:rsidRPr="008C03DA">
              <w:rPr>
                <w:rFonts w:ascii="Times New Roman" w:hAnsi="Times New Roman"/>
                <w:b/>
                <w:lang w:val="en-US"/>
              </w:rPr>
              <w:t>I</w:t>
            </w:r>
            <w:r w:rsidRPr="008C03DA">
              <w:rPr>
                <w:rFonts w:ascii="Times New Roman" w:hAnsi="Times New Roman"/>
                <w:b/>
              </w:rPr>
              <w:t xml:space="preserve"> доп.</w:t>
            </w:r>
          </w:p>
        </w:tc>
        <w:tc>
          <w:tcPr>
            <w:tcW w:w="850" w:type="dxa"/>
            <w:tcBorders>
              <w:top w:val="single" w:sz="4" w:space="0" w:color="000000"/>
            </w:tcBorders>
            <w:hideMark/>
          </w:tcPr>
          <w:p w:rsidR="00B57D5F" w:rsidRPr="008C03DA" w:rsidRDefault="00B57D5F" w:rsidP="00B57D5F">
            <w:pPr>
              <w:pStyle w:val="af0"/>
              <w:jc w:val="center"/>
              <w:rPr>
                <w:rFonts w:ascii="Times New Roman" w:hAnsi="Times New Roman"/>
                <w:b/>
              </w:rPr>
            </w:pPr>
            <w:r w:rsidRPr="008C03DA">
              <w:rPr>
                <w:rFonts w:ascii="Times New Roman" w:hAnsi="Times New Roman"/>
                <w:b/>
              </w:rPr>
              <w:t xml:space="preserve">I </w:t>
            </w:r>
          </w:p>
        </w:tc>
        <w:tc>
          <w:tcPr>
            <w:tcW w:w="851" w:type="dxa"/>
            <w:tcBorders>
              <w:top w:val="single" w:sz="4" w:space="0" w:color="000000"/>
            </w:tcBorders>
            <w:hideMark/>
          </w:tcPr>
          <w:p w:rsidR="00B57D5F" w:rsidRPr="008C03DA" w:rsidRDefault="00B57D5F" w:rsidP="00B57D5F">
            <w:pPr>
              <w:pStyle w:val="af0"/>
              <w:jc w:val="center"/>
              <w:rPr>
                <w:rFonts w:ascii="Times New Roman" w:hAnsi="Times New Roman"/>
                <w:b/>
              </w:rPr>
            </w:pPr>
            <w:r w:rsidRPr="008C03DA">
              <w:rPr>
                <w:rFonts w:ascii="Times New Roman" w:hAnsi="Times New Roman"/>
                <w:b/>
              </w:rPr>
              <w:t>II</w:t>
            </w:r>
          </w:p>
        </w:tc>
        <w:tc>
          <w:tcPr>
            <w:tcW w:w="708" w:type="dxa"/>
            <w:tcBorders>
              <w:top w:val="single" w:sz="4" w:space="0" w:color="000000"/>
            </w:tcBorders>
            <w:hideMark/>
          </w:tcPr>
          <w:p w:rsidR="00B57D5F" w:rsidRPr="008C03DA" w:rsidRDefault="00B57D5F" w:rsidP="00B57D5F">
            <w:pPr>
              <w:pStyle w:val="af0"/>
              <w:jc w:val="center"/>
              <w:rPr>
                <w:rFonts w:ascii="Times New Roman" w:hAnsi="Times New Roman"/>
                <w:b/>
              </w:rPr>
            </w:pPr>
            <w:r w:rsidRPr="008C03DA">
              <w:rPr>
                <w:rFonts w:ascii="Times New Roman" w:hAnsi="Times New Roman"/>
                <w:b/>
              </w:rPr>
              <w:t>III</w:t>
            </w:r>
          </w:p>
        </w:tc>
        <w:tc>
          <w:tcPr>
            <w:tcW w:w="851" w:type="dxa"/>
            <w:tcBorders>
              <w:top w:val="single" w:sz="4" w:space="0" w:color="000000"/>
            </w:tcBorders>
            <w:hideMark/>
          </w:tcPr>
          <w:p w:rsidR="00B57D5F" w:rsidRPr="008C03DA" w:rsidRDefault="00B57D5F" w:rsidP="00B57D5F">
            <w:pPr>
              <w:pStyle w:val="af0"/>
              <w:jc w:val="center"/>
              <w:rPr>
                <w:rFonts w:ascii="Times New Roman" w:hAnsi="Times New Roman"/>
                <w:b/>
              </w:rPr>
            </w:pPr>
            <w:r w:rsidRPr="008C03DA">
              <w:rPr>
                <w:rFonts w:ascii="Times New Roman" w:hAnsi="Times New Roman"/>
                <w:b/>
              </w:rPr>
              <w:t>IV</w:t>
            </w:r>
          </w:p>
        </w:tc>
        <w:tc>
          <w:tcPr>
            <w:tcW w:w="992" w:type="dxa"/>
            <w:vMerge/>
            <w:tcBorders>
              <w:top w:val="single" w:sz="4" w:space="0" w:color="000000"/>
              <w:left w:val="single" w:sz="4" w:space="0" w:color="000000"/>
              <w:right w:val="single" w:sz="4" w:space="0" w:color="000000"/>
            </w:tcBorders>
            <w:vAlign w:val="center"/>
            <w:hideMark/>
          </w:tcPr>
          <w:p w:rsidR="00B57D5F" w:rsidRPr="008C03DA" w:rsidRDefault="00B57D5F" w:rsidP="00B57D5F">
            <w:pPr>
              <w:pStyle w:val="af0"/>
              <w:rPr>
                <w:rFonts w:ascii="Times New Roman" w:hAnsi="Times New Roman"/>
              </w:rPr>
            </w:pPr>
          </w:p>
        </w:tc>
      </w:tr>
      <w:tr w:rsidR="00B57D5F" w:rsidRPr="008C03DA" w:rsidTr="00B57D5F">
        <w:tc>
          <w:tcPr>
            <w:tcW w:w="9885" w:type="dxa"/>
            <w:gridSpan w:val="8"/>
            <w:shd w:val="clear" w:color="auto" w:fill="BFBFBF"/>
            <w:hideMark/>
          </w:tcPr>
          <w:p w:rsidR="00B57D5F" w:rsidRPr="008C03DA" w:rsidRDefault="00B57D5F" w:rsidP="00B57D5F">
            <w:pPr>
              <w:pStyle w:val="af0"/>
              <w:jc w:val="center"/>
              <w:rPr>
                <w:rFonts w:ascii="Times New Roman" w:hAnsi="Times New Roman"/>
                <w:i/>
              </w:rPr>
            </w:pPr>
            <w:r w:rsidRPr="008C03DA">
              <w:rPr>
                <w:rFonts w:ascii="Times New Roman" w:hAnsi="Times New Roman"/>
                <w:i/>
                <w:lang w:val="en-US"/>
              </w:rPr>
              <w:t>I</w:t>
            </w:r>
            <w:r w:rsidRPr="008C03DA">
              <w:rPr>
                <w:rFonts w:ascii="Times New Roman" w:hAnsi="Times New Roman"/>
                <w:i/>
              </w:rPr>
              <w:t>. Обязательная часть</w:t>
            </w:r>
          </w:p>
        </w:tc>
      </w:tr>
      <w:tr w:rsidR="00B57D5F" w:rsidRPr="008C03DA" w:rsidTr="00B57D5F">
        <w:tc>
          <w:tcPr>
            <w:tcW w:w="2233" w:type="dxa"/>
            <w:hideMark/>
          </w:tcPr>
          <w:p w:rsidR="00B57D5F" w:rsidRPr="008C03DA" w:rsidRDefault="00B57D5F" w:rsidP="00B57D5F">
            <w:pPr>
              <w:pStyle w:val="af0"/>
              <w:rPr>
                <w:rFonts w:ascii="Times New Roman" w:hAnsi="Times New Roman"/>
              </w:rPr>
            </w:pPr>
            <w:r w:rsidRPr="008C03DA">
              <w:rPr>
                <w:rFonts w:ascii="Times New Roman" w:hAnsi="Times New Roman"/>
              </w:rPr>
              <w:t>1. Язык и речевая практика</w:t>
            </w:r>
          </w:p>
        </w:tc>
        <w:tc>
          <w:tcPr>
            <w:tcW w:w="2691" w:type="dxa"/>
            <w:hideMark/>
          </w:tcPr>
          <w:p w:rsidR="00B57D5F" w:rsidRPr="008C03DA" w:rsidRDefault="00B57D5F" w:rsidP="00B57D5F">
            <w:pPr>
              <w:pStyle w:val="af0"/>
              <w:rPr>
                <w:rFonts w:ascii="Times New Roman" w:hAnsi="Times New Roman"/>
              </w:rPr>
            </w:pPr>
            <w:r w:rsidRPr="008C03DA">
              <w:rPr>
                <w:rFonts w:ascii="Times New Roman" w:hAnsi="Times New Roman"/>
              </w:rPr>
              <w:t>1.1 Речь и альтернативная коммуникация</w:t>
            </w:r>
          </w:p>
        </w:tc>
        <w:tc>
          <w:tcPr>
            <w:tcW w:w="709"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850"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851"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8"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851"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992" w:type="dxa"/>
            <w:hideMark/>
          </w:tcPr>
          <w:p w:rsidR="00B57D5F" w:rsidRPr="008C03DA" w:rsidRDefault="00B57D5F" w:rsidP="00B57D5F">
            <w:pPr>
              <w:pStyle w:val="af0"/>
              <w:jc w:val="center"/>
              <w:rPr>
                <w:rFonts w:ascii="Times New Roman" w:hAnsi="Times New Roman"/>
              </w:rPr>
            </w:pPr>
          </w:p>
        </w:tc>
      </w:tr>
      <w:tr w:rsidR="00B57D5F" w:rsidRPr="008C03DA" w:rsidTr="00B57D5F">
        <w:tc>
          <w:tcPr>
            <w:tcW w:w="2233" w:type="dxa"/>
            <w:hideMark/>
          </w:tcPr>
          <w:p w:rsidR="00B57D5F" w:rsidRPr="008C03DA" w:rsidRDefault="00B57D5F" w:rsidP="00B57D5F">
            <w:pPr>
              <w:pStyle w:val="af0"/>
              <w:rPr>
                <w:rFonts w:ascii="Times New Roman" w:hAnsi="Times New Roman"/>
              </w:rPr>
            </w:pPr>
            <w:r w:rsidRPr="008C03DA">
              <w:rPr>
                <w:rFonts w:ascii="Times New Roman" w:hAnsi="Times New Roman"/>
              </w:rPr>
              <w:t>2. Математика</w:t>
            </w:r>
          </w:p>
        </w:tc>
        <w:tc>
          <w:tcPr>
            <w:tcW w:w="2691" w:type="dxa"/>
            <w:hideMark/>
          </w:tcPr>
          <w:p w:rsidR="00B57D5F" w:rsidRPr="008C03DA" w:rsidRDefault="00B57D5F" w:rsidP="00B57D5F">
            <w:pPr>
              <w:pStyle w:val="af0"/>
              <w:rPr>
                <w:rFonts w:ascii="Times New Roman" w:hAnsi="Times New Roman"/>
              </w:rPr>
            </w:pPr>
            <w:r w:rsidRPr="008C03DA">
              <w:rPr>
                <w:rFonts w:ascii="Times New Roman" w:hAnsi="Times New Roman"/>
              </w:rPr>
              <w:t>2.1.Математические представления</w:t>
            </w:r>
          </w:p>
        </w:tc>
        <w:tc>
          <w:tcPr>
            <w:tcW w:w="709"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850"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851"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8"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851"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992" w:type="dxa"/>
            <w:hideMark/>
          </w:tcPr>
          <w:p w:rsidR="00B57D5F" w:rsidRPr="008C03DA" w:rsidRDefault="00B57D5F" w:rsidP="00B57D5F">
            <w:pPr>
              <w:pStyle w:val="af0"/>
              <w:jc w:val="center"/>
              <w:rPr>
                <w:rFonts w:ascii="Times New Roman" w:hAnsi="Times New Roman"/>
              </w:rPr>
            </w:pPr>
          </w:p>
        </w:tc>
      </w:tr>
      <w:tr w:rsidR="00B57D5F" w:rsidRPr="008C03DA" w:rsidTr="00B57D5F">
        <w:tc>
          <w:tcPr>
            <w:tcW w:w="2233" w:type="dxa"/>
            <w:vMerge w:val="restart"/>
            <w:hideMark/>
          </w:tcPr>
          <w:p w:rsidR="00B57D5F" w:rsidRPr="008C03DA" w:rsidRDefault="00B57D5F" w:rsidP="00B57D5F">
            <w:pPr>
              <w:pStyle w:val="af0"/>
              <w:rPr>
                <w:rFonts w:ascii="Times New Roman" w:hAnsi="Times New Roman"/>
              </w:rPr>
            </w:pPr>
            <w:r w:rsidRPr="008C03DA">
              <w:rPr>
                <w:rFonts w:ascii="Times New Roman" w:hAnsi="Times New Roman"/>
              </w:rPr>
              <w:t>3. Окружающий мир</w:t>
            </w:r>
          </w:p>
        </w:tc>
        <w:tc>
          <w:tcPr>
            <w:tcW w:w="2691" w:type="dxa"/>
            <w:hideMark/>
          </w:tcPr>
          <w:p w:rsidR="00B57D5F" w:rsidRPr="008C03DA" w:rsidRDefault="00B57D5F" w:rsidP="00B57D5F">
            <w:pPr>
              <w:pStyle w:val="af0"/>
              <w:rPr>
                <w:rFonts w:ascii="Times New Roman" w:hAnsi="Times New Roman"/>
              </w:rPr>
            </w:pPr>
            <w:r w:rsidRPr="008C03DA">
              <w:rPr>
                <w:rFonts w:ascii="Times New Roman" w:hAnsi="Times New Roman"/>
              </w:rPr>
              <w:t>3.1 Окружающий природный  мир</w:t>
            </w:r>
          </w:p>
        </w:tc>
        <w:tc>
          <w:tcPr>
            <w:tcW w:w="709"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850"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851"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8"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851"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992" w:type="dxa"/>
            <w:hideMark/>
          </w:tcPr>
          <w:p w:rsidR="00B57D5F" w:rsidRPr="008C03DA" w:rsidRDefault="00B57D5F" w:rsidP="00B57D5F">
            <w:pPr>
              <w:pStyle w:val="af0"/>
              <w:jc w:val="center"/>
              <w:rPr>
                <w:rFonts w:ascii="Times New Roman" w:hAnsi="Times New Roman"/>
              </w:rPr>
            </w:pPr>
          </w:p>
        </w:tc>
      </w:tr>
      <w:tr w:rsidR="00B57D5F" w:rsidRPr="008C03DA" w:rsidTr="00B57D5F">
        <w:trPr>
          <w:trHeight w:val="471"/>
        </w:trPr>
        <w:tc>
          <w:tcPr>
            <w:tcW w:w="2233" w:type="dxa"/>
            <w:vMerge/>
            <w:hideMark/>
          </w:tcPr>
          <w:p w:rsidR="00B57D5F" w:rsidRPr="008C03DA" w:rsidRDefault="00B57D5F" w:rsidP="00B57D5F">
            <w:pPr>
              <w:pStyle w:val="af0"/>
              <w:rPr>
                <w:rFonts w:ascii="Times New Roman" w:hAnsi="Times New Roman"/>
              </w:rPr>
            </w:pPr>
          </w:p>
        </w:tc>
        <w:tc>
          <w:tcPr>
            <w:tcW w:w="2691" w:type="dxa"/>
            <w:hideMark/>
          </w:tcPr>
          <w:p w:rsidR="00B57D5F" w:rsidRPr="008C03DA" w:rsidRDefault="00B57D5F" w:rsidP="00B57D5F">
            <w:pPr>
              <w:pStyle w:val="af0"/>
              <w:rPr>
                <w:rFonts w:ascii="Times New Roman" w:hAnsi="Times New Roman"/>
                <w:lang w:val="en-US"/>
              </w:rPr>
            </w:pPr>
            <w:r w:rsidRPr="008C03DA">
              <w:rPr>
                <w:rFonts w:ascii="Times New Roman" w:hAnsi="Times New Roman"/>
              </w:rPr>
              <w:t>3.2 Человек</w:t>
            </w:r>
          </w:p>
        </w:tc>
        <w:tc>
          <w:tcPr>
            <w:tcW w:w="709"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850"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851"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8"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851"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992" w:type="dxa"/>
            <w:hideMark/>
          </w:tcPr>
          <w:p w:rsidR="00B57D5F" w:rsidRPr="008C03DA" w:rsidRDefault="00B57D5F" w:rsidP="00B57D5F">
            <w:pPr>
              <w:pStyle w:val="af0"/>
              <w:jc w:val="center"/>
              <w:rPr>
                <w:rFonts w:ascii="Times New Roman" w:hAnsi="Times New Roman"/>
              </w:rPr>
            </w:pPr>
          </w:p>
        </w:tc>
      </w:tr>
      <w:tr w:rsidR="00B57D5F" w:rsidRPr="008C03DA" w:rsidTr="00B57D5F">
        <w:trPr>
          <w:trHeight w:val="423"/>
        </w:trPr>
        <w:tc>
          <w:tcPr>
            <w:tcW w:w="2233" w:type="dxa"/>
            <w:vMerge/>
            <w:vAlign w:val="center"/>
            <w:hideMark/>
          </w:tcPr>
          <w:p w:rsidR="00B57D5F" w:rsidRPr="008C03DA" w:rsidRDefault="00B57D5F" w:rsidP="00B57D5F">
            <w:pPr>
              <w:pStyle w:val="af0"/>
              <w:rPr>
                <w:rFonts w:ascii="Times New Roman" w:hAnsi="Times New Roman"/>
              </w:rPr>
            </w:pPr>
          </w:p>
        </w:tc>
        <w:tc>
          <w:tcPr>
            <w:tcW w:w="2691" w:type="dxa"/>
            <w:hideMark/>
          </w:tcPr>
          <w:p w:rsidR="00B57D5F" w:rsidRPr="008C03DA" w:rsidRDefault="00B57D5F" w:rsidP="00B57D5F">
            <w:pPr>
              <w:pStyle w:val="af0"/>
              <w:rPr>
                <w:rFonts w:ascii="Times New Roman" w:hAnsi="Times New Roman"/>
                <w:lang w:val="en-US"/>
              </w:rPr>
            </w:pPr>
            <w:r w:rsidRPr="008C03DA">
              <w:rPr>
                <w:rFonts w:ascii="Times New Roman" w:hAnsi="Times New Roman"/>
              </w:rPr>
              <w:t>3.3 Домоводство</w:t>
            </w:r>
          </w:p>
        </w:tc>
        <w:tc>
          <w:tcPr>
            <w:tcW w:w="709"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w:t>
            </w:r>
          </w:p>
        </w:tc>
        <w:tc>
          <w:tcPr>
            <w:tcW w:w="850"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w:t>
            </w:r>
          </w:p>
        </w:tc>
        <w:tc>
          <w:tcPr>
            <w:tcW w:w="851"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w:t>
            </w:r>
          </w:p>
        </w:tc>
        <w:tc>
          <w:tcPr>
            <w:tcW w:w="708"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851"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992" w:type="dxa"/>
            <w:hideMark/>
          </w:tcPr>
          <w:p w:rsidR="00B57D5F" w:rsidRPr="008C03DA" w:rsidRDefault="00B57D5F" w:rsidP="00B57D5F">
            <w:pPr>
              <w:pStyle w:val="af0"/>
              <w:jc w:val="center"/>
              <w:rPr>
                <w:rFonts w:ascii="Times New Roman" w:hAnsi="Times New Roman"/>
                <w:lang w:val="en-US"/>
              </w:rPr>
            </w:pPr>
          </w:p>
        </w:tc>
      </w:tr>
      <w:tr w:rsidR="00B57D5F" w:rsidRPr="008C03DA" w:rsidTr="00B57D5F">
        <w:trPr>
          <w:trHeight w:val="415"/>
        </w:trPr>
        <w:tc>
          <w:tcPr>
            <w:tcW w:w="2233" w:type="dxa"/>
            <w:vMerge/>
            <w:vAlign w:val="center"/>
            <w:hideMark/>
          </w:tcPr>
          <w:p w:rsidR="00B57D5F" w:rsidRPr="008C03DA" w:rsidRDefault="00B57D5F" w:rsidP="00B57D5F">
            <w:pPr>
              <w:pStyle w:val="af0"/>
              <w:rPr>
                <w:rFonts w:ascii="Times New Roman" w:hAnsi="Times New Roman"/>
              </w:rPr>
            </w:pPr>
          </w:p>
        </w:tc>
        <w:tc>
          <w:tcPr>
            <w:tcW w:w="2691" w:type="dxa"/>
            <w:hideMark/>
          </w:tcPr>
          <w:p w:rsidR="00B57D5F" w:rsidRPr="008C03DA" w:rsidRDefault="00B57D5F" w:rsidP="00B57D5F">
            <w:pPr>
              <w:pStyle w:val="af0"/>
              <w:rPr>
                <w:rFonts w:ascii="Times New Roman" w:hAnsi="Times New Roman"/>
              </w:rPr>
            </w:pPr>
            <w:r w:rsidRPr="008C03DA">
              <w:rPr>
                <w:rFonts w:ascii="Times New Roman" w:hAnsi="Times New Roman"/>
              </w:rPr>
              <w:t>3.4. Окружающий социальный мир</w:t>
            </w:r>
          </w:p>
        </w:tc>
        <w:tc>
          <w:tcPr>
            <w:tcW w:w="709"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850"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851"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8"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851"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992" w:type="dxa"/>
            <w:hideMark/>
          </w:tcPr>
          <w:p w:rsidR="00B57D5F" w:rsidRPr="008C03DA" w:rsidRDefault="00B57D5F" w:rsidP="00B57D5F">
            <w:pPr>
              <w:pStyle w:val="af0"/>
              <w:jc w:val="center"/>
              <w:rPr>
                <w:rFonts w:ascii="Times New Roman" w:hAnsi="Times New Roman"/>
              </w:rPr>
            </w:pPr>
          </w:p>
        </w:tc>
      </w:tr>
      <w:tr w:rsidR="00B57D5F" w:rsidRPr="008C03DA" w:rsidTr="00B57D5F">
        <w:trPr>
          <w:trHeight w:val="340"/>
        </w:trPr>
        <w:tc>
          <w:tcPr>
            <w:tcW w:w="2233" w:type="dxa"/>
            <w:vMerge w:val="restart"/>
            <w:hideMark/>
          </w:tcPr>
          <w:p w:rsidR="00B57D5F" w:rsidRPr="008C03DA" w:rsidRDefault="00B57D5F" w:rsidP="00B57D5F">
            <w:pPr>
              <w:pStyle w:val="af0"/>
              <w:rPr>
                <w:rFonts w:ascii="Times New Roman" w:hAnsi="Times New Roman"/>
              </w:rPr>
            </w:pPr>
            <w:r w:rsidRPr="008C03DA">
              <w:rPr>
                <w:rFonts w:ascii="Times New Roman" w:hAnsi="Times New Roman"/>
              </w:rPr>
              <w:t xml:space="preserve">4. Искусство </w:t>
            </w:r>
          </w:p>
        </w:tc>
        <w:tc>
          <w:tcPr>
            <w:tcW w:w="2691" w:type="dxa"/>
            <w:hideMark/>
          </w:tcPr>
          <w:p w:rsidR="00B57D5F" w:rsidRPr="008C03DA" w:rsidRDefault="00B57D5F" w:rsidP="00B57D5F">
            <w:pPr>
              <w:pStyle w:val="af0"/>
              <w:rPr>
                <w:rFonts w:ascii="Times New Roman" w:hAnsi="Times New Roman"/>
                <w:lang w:val="en-US"/>
              </w:rPr>
            </w:pPr>
            <w:r w:rsidRPr="008C03DA">
              <w:rPr>
                <w:rFonts w:ascii="Times New Roman" w:hAnsi="Times New Roman"/>
              </w:rPr>
              <w:t>4.1 Музыка и движение</w:t>
            </w:r>
          </w:p>
        </w:tc>
        <w:tc>
          <w:tcPr>
            <w:tcW w:w="709"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850"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851"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708"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851"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992" w:type="dxa"/>
            <w:hideMark/>
          </w:tcPr>
          <w:p w:rsidR="00B57D5F" w:rsidRPr="008C03DA" w:rsidRDefault="00B57D5F" w:rsidP="00B57D5F">
            <w:pPr>
              <w:pStyle w:val="af0"/>
              <w:jc w:val="center"/>
              <w:rPr>
                <w:rFonts w:ascii="Times New Roman" w:hAnsi="Times New Roman"/>
                <w:lang w:val="en-US"/>
              </w:rPr>
            </w:pPr>
          </w:p>
        </w:tc>
      </w:tr>
      <w:tr w:rsidR="00B57D5F" w:rsidRPr="008C03DA" w:rsidTr="00B57D5F">
        <w:trPr>
          <w:trHeight w:val="547"/>
        </w:trPr>
        <w:tc>
          <w:tcPr>
            <w:tcW w:w="2233" w:type="dxa"/>
            <w:vMerge/>
            <w:vAlign w:val="center"/>
            <w:hideMark/>
          </w:tcPr>
          <w:p w:rsidR="00B57D5F" w:rsidRPr="008C03DA" w:rsidRDefault="00B57D5F" w:rsidP="00B57D5F">
            <w:pPr>
              <w:spacing w:line="240" w:lineRule="auto"/>
              <w:rPr>
                <w:rFonts w:ascii="Times New Roman" w:hAnsi="Times New Roman" w:cs="Times New Roman"/>
                <w:sz w:val="24"/>
                <w:szCs w:val="24"/>
              </w:rPr>
            </w:pPr>
          </w:p>
        </w:tc>
        <w:tc>
          <w:tcPr>
            <w:tcW w:w="2691" w:type="dxa"/>
            <w:hideMark/>
          </w:tcPr>
          <w:p w:rsidR="00B57D5F" w:rsidRPr="008C03DA" w:rsidRDefault="00B57D5F" w:rsidP="00B57D5F">
            <w:pPr>
              <w:pStyle w:val="af0"/>
              <w:rPr>
                <w:rFonts w:ascii="Times New Roman" w:hAnsi="Times New Roman"/>
                <w:lang w:val="en-US"/>
              </w:rPr>
            </w:pPr>
            <w:r w:rsidRPr="008C03DA">
              <w:rPr>
                <w:rFonts w:ascii="Times New Roman" w:hAnsi="Times New Roman"/>
              </w:rPr>
              <w:t>4.2 Изобразительная деятельность</w:t>
            </w:r>
          </w:p>
        </w:tc>
        <w:tc>
          <w:tcPr>
            <w:tcW w:w="709"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850"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851"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708"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851"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992" w:type="dxa"/>
            <w:hideMark/>
          </w:tcPr>
          <w:p w:rsidR="00B57D5F" w:rsidRPr="008C03DA" w:rsidRDefault="00B57D5F" w:rsidP="00B57D5F">
            <w:pPr>
              <w:pStyle w:val="af0"/>
              <w:jc w:val="center"/>
              <w:rPr>
                <w:rFonts w:ascii="Times New Roman" w:hAnsi="Times New Roman"/>
              </w:rPr>
            </w:pPr>
          </w:p>
        </w:tc>
      </w:tr>
      <w:tr w:rsidR="00B57D5F" w:rsidRPr="008C03DA" w:rsidTr="00B57D5F">
        <w:trPr>
          <w:trHeight w:val="725"/>
        </w:trPr>
        <w:tc>
          <w:tcPr>
            <w:tcW w:w="2233" w:type="dxa"/>
            <w:hideMark/>
          </w:tcPr>
          <w:p w:rsidR="00B57D5F" w:rsidRPr="008C03DA" w:rsidRDefault="00B57D5F" w:rsidP="00B57D5F">
            <w:pPr>
              <w:pStyle w:val="af0"/>
              <w:rPr>
                <w:rFonts w:ascii="Times New Roman" w:hAnsi="Times New Roman"/>
              </w:rPr>
            </w:pPr>
            <w:r w:rsidRPr="008C03DA">
              <w:rPr>
                <w:rFonts w:ascii="Times New Roman" w:hAnsi="Times New Roman"/>
              </w:rPr>
              <w:t>5. Физическая культура</w:t>
            </w:r>
          </w:p>
        </w:tc>
        <w:tc>
          <w:tcPr>
            <w:tcW w:w="2691" w:type="dxa"/>
            <w:hideMark/>
          </w:tcPr>
          <w:p w:rsidR="00B57D5F" w:rsidRPr="008C03DA" w:rsidRDefault="00B57D5F" w:rsidP="00B57D5F">
            <w:pPr>
              <w:pStyle w:val="af0"/>
              <w:rPr>
                <w:rFonts w:ascii="Times New Roman" w:hAnsi="Times New Roman"/>
              </w:rPr>
            </w:pPr>
            <w:r w:rsidRPr="008C03DA">
              <w:rPr>
                <w:rFonts w:ascii="Times New Roman" w:hAnsi="Times New Roman"/>
              </w:rPr>
              <w:t>5.1 Адаптивная физкультура</w:t>
            </w:r>
          </w:p>
        </w:tc>
        <w:tc>
          <w:tcPr>
            <w:tcW w:w="709"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850"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851"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708"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851"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992" w:type="dxa"/>
            <w:hideMark/>
          </w:tcPr>
          <w:p w:rsidR="00B57D5F" w:rsidRPr="008C03DA" w:rsidRDefault="00B57D5F" w:rsidP="00B57D5F">
            <w:pPr>
              <w:pStyle w:val="af0"/>
              <w:jc w:val="center"/>
              <w:rPr>
                <w:rFonts w:ascii="Times New Roman" w:hAnsi="Times New Roman"/>
              </w:rPr>
            </w:pPr>
          </w:p>
        </w:tc>
      </w:tr>
      <w:tr w:rsidR="00B57D5F" w:rsidRPr="008C03DA" w:rsidTr="00B57D5F">
        <w:trPr>
          <w:trHeight w:val="337"/>
        </w:trPr>
        <w:tc>
          <w:tcPr>
            <w:tcW w:w="2233" w:type="dxa"/>
            <w:hideMark/>
          </w:tcPr>
          <w:p w:rsidR="00B57D5F" w:rsidRPr="008C03DA" w:rsidRDefault="00B57D5F" w:rsidP="00B57D5F">
            <w:pPr>
              <w:pStyle w:val="af0"/>
              <w:rPr>
                <w:rFonts w:ascii="Times New Roman" w:hAnsi="Times New Roman"/>
              </w:rPr>
            </w:pPr>
            <w:r w:rsidRPr="008C03DA">
              <w:rPr>
                <w:rFonts w:ascii="Times New Roman" w:hAnsi="Times New Roman"/>
              </w:rPr>
              <w:t>6. Технологии</w:t>
            </w:r>
          </w:p>
        </w:tc>
        <w:tc>
          <w:tcPr>
            <w:tcW w:w="2691" w:type="dxa"/>
            <w:hideMark/>
          </w:tcPr>
          <w:p w:rsidR="00B57D5F" w:rsidRPr="008C03DA" w:rsidRDefault="00B57D5F" w:rsidP="00B57D5F">
            <w:pPr>
              <w:pStyle w:val="af0"/>
              <w:rPr>
                <w:rFonts w:ascii="Times New Roman" w:hAnsi="Times New Roman"/>
              </w:rPr>
            </w:pPr>
            <w:r w:rsidRPr="008C03DA">
              <w:rPr>
                <w:rFonts w:ascii="Times New Roman" w:hAnsi="Times New Roman"/>
              </w:rPr>
              <w:t>6.1 Профильный труд</w:t>
            </w:r>
          </w:p>
        </w:tc>
        <w:tc>
          <w:tcPr>
            <w:tcW w:w="709"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w:t>
            </w:r>
          </w:p>
        </w:tc>
        <w:tc>
          <w:tcPr>
            <w:tcW w:w="850"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w:t>
            </w:r>
          </w:p>
        </w:tc>
        <w:tc>
          <w:tcPr>
            <w:tcW w:w="851"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w:t>
            </w:r>
          </w:p>
        </w:tc>
        <w:tc>
          <w:tcPr>
            <w:tcW w:w="708" w:type="dxa"/>
            <w:hideMark/>
          </w:tcPr>
          <w:p w:rsidR="00B57D5F" w:rsidRPr="008C03DA" w:rsidRDefault="00B57D5F" w:rsidP="00B57D5F">
            <w:pPr>
              <w:pStyle w:val="af0"/>
              <w:jc w:val="center"/>
              <w:rPr>
                <w:rFonts w:ascii="Times New Roman" w:hAnsi="Times New Roman"/>
              </w:rPr>
            </w:pPr>
            <w:r w:rsidRPr="008C03DA">
              <w:rPr>
                <w:rFonts w:ascii="Times New Roman" w:hAnsi="Times New Roman"/>
              </w:rPr>
              <w:t>-</w:t>
            </w:r>
          </w:p>
        </w:tc>
        <w:tc>
          <w:tcPr>
            <w:tcW w:w="851" w:type="dxa"/>
            <w:hideMark/>
          </w:tcPr>
          <w:p w:rsidR="00B57D5F" w:rsidRPr="008C03DA" w:rsidRDefault="00B57D5F" w:rsidP="00B57D5F">
            <w:pPr>
              <w:pStyle w:val="af0"/>
              <w:jc w:val="center"/>
              <w:rPr>
                <w:rFonts w:ascii="Times New Roman" w:hAnsi="Times New Roman"/>
              </w:rPr>
            </w:pPr>
          </w:p>
        </w:tc>
        <w:tc>
          <w:tcPr>
            <w:tcW w:w="992" w:type="dxa"/>
            <w:hideMark/>
          </w:tcPr>
          <w:p w:rsidR="00B57D5F" w:rsidRPr="008C03DA" w:rsidRDefault="00B57D5F" w:rsidP="00B57D5F">
            <w:pPr>
              <w:pStyle w:val="af0"/>
              <w:jc w:val="center"/>
              <w:rPr>
                <w:rFonts w:ascii="Times New Roman" w:hAnsi="Times New Roman"/>
              </w:rPr>
            </w:pPr>
          </w:p>
        </w:tc>
      </w:tr>
      <w:tr w:rsidR="00B57D5F" w:rsidRPr="008C03DA" w:rsidTr="00B57D5F">
        <w:trPr>
          <w:trHeight w:val="325"/>
        </w:trPr>
        <w:tc>
          <w:tcPr>
            <w:tcW w:w="4924" w:type="dxa"/>
            <w:gridSpan w:val="2"/>
            <w:hideMark/>
          </w:tcPr>
          <w:p w:rsidR="00B57D5F" w:rsidRDefault="00B57D5F" w:rsidP="00B57D5F">
            <w:pPr>
              <w:pStyle w:val="af0"/>
              <w:rPr>
                <w:rFonts w:ascii="Times New Roman" w:hAnsi="Times New Roman"/>
              </w:rPr>
            </w:pPr>
            <w:r w:rsidRPr="008C03DA">
              <w:rPr>
                <w:rFonts w:ascii="Times New Roman" w:hAnsi="Times New Roman"/>
              </w:rPr>
              <w:t>7. Коррекционно-развивающие занятия</w:t>
            </w:r>
          </w:p>
          <w:p w:rsidR="00AC1397" w:rsidRDefault="00AC1397" w:rsidP="00AC1397">
            <w:pPr>
              <w:pStyle w:val="af0"/>
              <w:rPr>
                <w:rFonts w:ascii="Times New Roman" w:hAnsi="Times New Roman"/>
              </w:rPr>
            </w:pPr>
            <w:r>
              <w:rPr>
                <w:rFonts w:ascii="Times New Roman" w:hAnsi="Times New Roman"/>
              </w:rPr>
              <w:t>- сенсорное развитие</w:t>
            </w:r>
          </w:p>
          <w:p w:rsidR="00AC1397" w:rsidRDefault="00AC1397" w:rsidP="00AC1397">
            <w:pPr>
              <w:pStyle w:val="af0"/>
              <w:rPr>
                <w:rFonts w:ascii="Times New Roman" w:hAnsi="Times New Roman"/>
              </w:rPr>
            </w:pPr>
            <w:r>
              <w:rPr>
                <w:rFonts w:ascii="Times New Roman" w:hAnsi="Times New Roman"/>
              </w:rPr>
              <w:t>- альтернативная коммуникация</w:t>
            </w:r>
          </w:p>
          <w:p w:rsidR="00AC1397" w:rsidRDefault="00AC1397" w:rsidP="00AC1397">
            <w:pPr>
              <w:pStyle w:val="af0"/>
              <w:rPr>
                <w:rFonts w:ascii="Times New Roman" w:hAnsi="Times New Roman"/>
              </w:rPr>
            </w:pPr>
            <w:r>
              <w:rPr>
                <w:rFonts w:ascii="Times New Roman" w:hAnsi="Times New Roman"/>
              </w:rPr>
              <w:t>- предметно-практические действия</w:t>
            </w:r>
          </w:p>
          <w:p w:rsidR="00B57D5F" w:rsidRPr="008C03DA" w:rsidRDefault="00AC1397" w:rsidP="00AC1397">
            <w:pPr>
              <w:pStyle w:val="af0"/>
              <w:rPr>
                <w:rFonts w:ascii="Times New Roman" w:hAnsi="Times New Roman"/>
              </w:rPr>
            </w:pPr>
            <w:r>
              <w:rPr>
                <w:rFonts w:ascii="Times New Roman" w:hAnsi="Times New Roman"/>
              </w:rPr>
              <w:t>- двигательное развитие</w:t>
            </w:r>
          </w:p>
        </w:tc>
        <w:tc>
          <w:tcPr>
            <w:tcW w:w="709" w:type="dxa"/>
            <w:hideMark/>
          </w:tcPr>
          <w:p w:rsidR="00B57D5F" w:rsidRDefault="00B57D5F" w:rsidP="00B57D5F">
            <w:pPr>
              <w:pStyle w:val="af0"/>
              <w:jc w:val="center"/>
              <w:rPr>
                <w:rFonts w:ascii="Times New Roman" w:hAnsi="Times New Roman"/>
              </w:rPr>
            </w:pPr>
            <w:r w:rsidRPr="008C03DA">
              <w:rPr>
                <w:rFonts w:ascii="Times New Roman" w:hAnsi="Times New Roman"/>
              </w:rPr>
              <w:t>3,5</w:t>
            </w:r>
          </w:p>
          <w:p w:rsidR="00395487" w:rsidRDefault="00395487" w:rsidP="00B57D5F">
            <w:pPr>
              <w:pStyle w:val="af0"/>
              <w:jc w:val="center"/>
              <w:rPr>
                <w:rFonts w:ascii="Times New Roman" w:hAnsi="Times New Roman"/>
              </w:rPr>
            </w:pPr>
            <w:r>
              <w:rPr>
                <w:rFonts w:ascii="Times New Roman" w:hAnsi="Times New Roman"/>
              </w:rPr>
              <w:t>1</w:t>
            </w:r>
          </w:p>
          <w:p w:rsidR="00395487" w:rsidRDefault="00395487" w:rsidP="00B57D5F">
            <w:pPr>
              <w:pStyle w:val="af0"/>
              <w:jc w:val="center"/>
              <w:rPr>
                <w:rFonts w:ascii="Times New Roman" w:hAnsi="Times New Roman"/>
              </w:rPr>
            </w:pPr>
            <w:r>
              <w:rPr>
                <w:rFonts w:ascii="Times New Roman" w:hAnsi="Times New Roman"/>
              </w:rPr>
              <w:t>1</w:t>
            </w:r>
          </w:p>
          <w:p w:rsidR="00395487" w:rsidRDefault="00395487" w:rsidP="00B57D5F">
            <w:pPr>
              <w:pStyle w:val="af0"/>
              <w:jc w:val="center"/>
              <w:rPr>
                <w:rFonts w:ascii="Times New Roman" w:hAnsi="Times New Roman"/>
              </w:rPr>
            </w:pPr>
            <w:r>
              <w:rPr>
                <w:rFonts w:ascii="Times New Roman" w:hAnsi="Times New Roman"/>
              </w:rPr>
              <w:t>1</w:t>
            </w:r>
          </w:p>
          <w:p w:rsidR="00395487" w:rsidRPr="008C03DA" w:rsidRDefault="00395487" w:rsidP="00B57D5F">
            <w:pPr>
              <w:pStyle w:val="af0"/>
              <w:jc w:val="center"/>
              <w:rPr>
                <w:rFonts w:ascii="Times New Roman" w:hAnsi="Times New Roman"/>
              </w:rPr>
            </w:pPr>
            <w:r>
              <w:rPr>
                <w:rFonts w:ascii="Times New Roman" w:hAnsi="Times New Roman"/>
              </w:rPr>
              <w:t>0.5</w:t>
            </w:r>
          </w:p>
        </w:tc>
        <w:tc>
          <w:tcPr>
            <w:tcW w:w="850" w:type="dxa"/>
            <w:hideMark/>
          </w:tcPr>
          <w:p w:rsidR="00B57D5F" w:rsidRDefault="00B57D5F" w:rsidP="00B57D5F">
            <w:pPr>
              <w:pStyle w:val="af0"/>
              <w:jc w:val="center"/>
              <w:rPr>
                <w:rFonts w:ascii="Times New Roman" w:hAnsi="Times New Roman"/>
              </w:rPr>
            </w:pPr>
            <w:r w:rsidRPr="008C03DA">
              <w:rPr>
                <w:rFonts w:ascii="Times New Roman" w:hAnsi="Times New Roman"/>
              </w:rPr>
              <w:t>3,5</w:t>
            </w:r>
          </w:p>
          <w:p w:rsidR="00395487" w:rsidRDefault="00395487" w:rsidP="00395487">
            <w:pPr>
              <w:pStyle w:val="af0"/>
              <w:jc w:val="center"/>
              <w:rPr>
                <w:rFonts w:ascii="Times New Roman" w:hAnsi="Times New Roman"/>
              </w:rPr>
            </w:pPr>
            <w:r>
              <w:rPr>
                <w:rFonts w:ascii="Times New Roman" w:hAnsi="Times New Roman"/>
              </w:rPr>
              <w:t>1</w:t>
            </w:r>
          </w:p>
          <w:p w:rsidR="00395487" w:rsidRDefault="00395487" w:rsidP="00395487">
            <w:pPr>
              <w:pStyle w:val="af0"/>
              <w:jc w:val="center"/>
              <w:rPr>
                <w:rFonts w:ascii="Times New Roman" w:hAnsi="Times New Roman"/>
              </w:rPr>
            </w:pPr>
            <w:r>
              <w:rPr>
                <w:rFonts w:ascii="Times New Roman" w:hAnsi="Times New Roman"/>
              </w:rPr>
              <w:t>1</w:t>
            </w:r>
          </w:p>
          <w:p w:rsidR="00395487" w:rsidRDefault="00395487" w:rsidP="00395487">
            <w:pPr>
              <w:pStyle w:val="af0"/>
              <w:jc w:val="center"/>
              <w:rPr>
                <w:rFonts w:ascii="Times New Roman" w:hAnsi="Times New Roman"/>
              </w:rPr>
            </w:pPr>
            <w:r>
              <w:rPr>
                <w:rFonts w:ascii="Times New Roman" w:hAnsi="Times New Roman"/>
              </w:rPr>
              <w:t>1</w:t>
            </w:r>
          </w:p>
          <w:p w:rsidR="00395487" w:rsidRPr="008C03DA" w:rsidRDefault="00395487" w:rsidP="00395487">
            <w:pPr>
              <w:pStyle w:val="af0"/>
              <w:jc w:val="center"/>
              <w:rPr>
                <w:rFonts w:ascii="Times New Roman" w:hAnsi="Times New Roman"/>
              </w:rPr>
            </w:pPr>
            <w:r>
              <w:rPr>
                <w:rFonts w:ascii="Times New Roman" w:hAnsi="Times New Roman"/>
              </w:rPr>
              <w:t>0.5</w:t>
            </w:r>
          </w:p>
        </w:tc>
        <w:tc>
          <w:tcPr>
            <w:tcW w:w="851" w:type="dxa"/>
            <w:hideMark/>
          </w:tcPr>
          <w:p w:rsidR="00B57D5F" w:rsidRDefault="00B57D5F" w:rsidP="00B57D5F">
            <w:pPr>
              <w:pStyle w:val="af0"/>
              <w:jc w:val="center"/>
              <w:rPr>
                <w:rFonts w:ascii="Times New Roman" w:hAnsi="Times New Roman"/>
              </w:rPr>
            </w:pPr>
            <w:r w:rsidRPr="008C03DA">
              <w:rPr>
                <w:rFonts w:ascii="Times New Roman" w:hAnsi="Times New Roman"/>
              </w:rPr>
              <w:t>3,5</w:t>
            </w:r>
          </w:p>
          <w:p w:rsidR="00395487" w:rsidRDefault="00395487" w:rsidP="00395487">
            <w:pPr>
              <w:pStyle w:val="af0"/>
              <w:jc w:val="center"/>
              <w:rPr>
                <w:rFonts w:ascii="Times New Roman" w:hAnsi="Times New Roman"/>
              </w:rPr>
            </w:pPr>
            <w:r>
              <w:rPr>
                <w:rFonts w:ascii="Times New Roman" w:hAnsi="Times New Roman"/>
              </w:rPr>
              <w:t>1</w:t>
            </w:r>
          </w:p>
          <w:p w:rsidR="00395487" w:rsidRDefault="00395487" w:rsidP="00395487">
            <w:pPr>
              <w:pStyle w:val="af0"/>
              <w:jc w:val="center"/>
              <w:rPr>
                <w:rFonts w:ascii="Times New Roman" w:hAnsi="Times New Roman"/>
              </w:rPr>
            </w:pPr>
            <w:r>
              <w:rPr>
                <w:rFonts w:ascii="Times New Roman" w:hAnsi="Times New Roman"/>
              </w:rPr>
              <w:t>1</w:t>
            </w:r>
          </w:p>
          <w:p w:rsidR="00395487" w:rsidRDefault="00395487" w:rsidP="00395487">
            <w:pPr>
              <w:pStyle w:val="af0"/>
              <w:jc w:val="center"/>
              <w:rPr>
                <w:rFonts w:ascii="Times New Roman" w:hAnsi="Times New Roman"/>
              </w:rPr>
            </w:pPr>
            <w:r>
              <w:rPr>
                <w:rFonts w:ascii="Times New Roman" w:hAnsi="Times New Roman"/>
              </w:rPr>
              <w:t>1</w:t>
            </w:r>
          </w:p>
          <w:p w:rsidR="00395487" w:rsidRPr="008C03DA" w:rsidRDefault="00395487" w:rsidP="00395487">
            <w:pPr>
              <w:pStyle w:val="af0"/>
              <w:jc w:val="center"/>
              <w:rPr>
                <w:rFonts w:ascii="Times New Roman" w:hAnsi="Times New Roman"/>
              </w:rPr>
            </w:pPr>
            <w:r>
              <w:rPr>
                <w:rFonts w:ascii="Times New Roman" w:hAnsi="Times New Roman"/>
              </w:rPr>
              <w:t>0.5</w:t>
            </w:r>
          </w:p>
        </w:tc>
        <w:tc>
          <w:tcPr>
            <w:tcW w:w="708" w:type="dxa"/>
            <w:hideMark/>
          </w:tcPr>
          <w:p w:rsidR="00B57D5F" w:rsidRDefault="00B57D5F" w:rsidP="00B57D5F">
            <w:pPr>
              <w:pStyle w:val="af0"/>
              <w:jc w:val="center"/>
              <w:rPr>
                <w:rFonts w:ascii="Times New Roman" w:hAnsi="Times New Roman"/>
              </w:rPr>
            </w:pPr>
            <w:r w:rsidRPr="008C03DA">
              <w:rPr>
                <w:rFonts w:ascii="Times New Roman" w:hAnsi="Times New Roman"/>
              </w:rPr>
              <w:t>2,5</w:t>
            </w:r>
          </w:p>
          <w:p w:rsidR="00395487" w:rsidRDefault="00395487" w:rsidP="00B57D5F">
            <w:pPr>
              <w:pStyle w:val="af0"/>
              <w:jc w:val="center"/>
              <w:rPr>
                <w:rFonts w:ascii="Times New Roman" w:hAnsi="Times New Roman"/>
              </w:rPr>
            </w:pPr>
            <w:r>
              <w:rPr>
                <w:rFonts w:ascii="Times New Roman" w:hAnsi="Times New Roman"/>
              </w:rPr>
              <w:t>0.5</w:t>
            </w:r>
          </w:p>
          <w:p w:rsidR="00395487" w:rsidRDefault="00395487" w:rsidP="00B57D5F">
            <w:pPr>
              <w:pStyle w:val="af0"/>
              <w:jc w:val="center"/>
              <w:rPr>
                <w:rFonts w:ascii="Times New Roman" w:hAnsi="Times New Roman"/>
              </w:rPr>
            </w:pPr>
            <w:r>
              <w:rPr>
                <w:rFonts w:ascii="Times New Roman" w:hAnsi="Times New Roman"/>
              </w:rPr>
              <w:t>0.5</w:t>
            </w:r>
          </w:p>
          <w:p w:rsidR="00395487" w:rsidRDefault="00395487" w:rsidP="00B57D5F">
            <w:pPr>
              <w:pStyle w:val="af0"/>
              <w:jc w:val="center"/>
              <w:rPr>
                <w:rFonts w:ascii="Times New Roman" w:hAnsi="Times New Roman"/>
              </w:rPr>
            </w:pPr>
            <w:r>
              <w:rPr>
                <w:rFonts w:ascii="Times New Roman" w:hAnsi="Times New Roman"/>
              </w:rPr>
              <w:t>1</w:t>
            </w:r>
          </w:p>
          <w:p w:rsidR="00395487" w:rsidRPr="008C03DA" w:rsidRDefault="00395487" w:rsidP="00B57D5F">
            <w:pPr>
              <w:pStyle w:val="af0"/>
              <w:jc w:val="center"/>
              <w:rPr>
                <w:rFonts w:ascii="Times New Roman" w:hAnsi="Times New Roman"/>
              </w:rPr>
            </w:pPr>
            <w:r>
              <w:rPr>
                <w:rFonts w:ascii="Times New Roman" w:hAnsi="Times New Roman"/>
              </w:rPr>
              <w:t>0.5</w:t>
            </w:r>
          </w:p>
        </w:tc>
        <w:tc>
          <w:tcPr>
            <w:tcW w:w="851" w:type="dxa"/>
            <w:hideMark/>
          </w:tcPr>
          <w:p w:rsidR="00395487" w:rsidRDefault="00B57D5F" w:rsidP="00395487">
            <w:pPr>
              <w:pStyle w:val="af0"/>
              <w:jc w:val="center"/>
              <w:rPr>
                <w:rFonts w:ascii="Times New Roman" w:hAnsi="Times New Roman"/>
              </w:rPr>
            </w:pPr>
            <w:r w:rsidRPr="008C03DA">
              <w:rPr>
                <w:rFonts w:ascii="Times New Roman" w:hAnsi="Times New Roman"/>
              </w:rPr>
              <w:t>2,5</w:t>
            </w:r>
          </w:p>
          <w:p w:rsidR="00395487" w:rsidRDefault="00395487" w:rsidP="00395487">
            <w:pPr>
              <w:pStyle w:val="af0"/>
              <w:jc w:val="center"/>
              <w:rPr>
                <w:rFonts w:ascii="Times New Roman" w:hAnsi="Times New Roman"/>
              </w:rPr>
            </w:pPr>
            <w:bookmarkStart w:id="0" w:name="_GoBack"/>
            <w:bookmarkEnd w:id="0"/>
            <w:r>
              <w:rPr>
                <w:rFonts w:ascii="Times New Roman" w:hAnsi="Times New Roman"/>
              </w:rPr>
              <w:t>0.5</w:t>
            </w:r>
          </w:p>
          <w:p w:rsidR="00395487" w:rsidRDefault="00395487" w:rsidP="00395487">
            <w:pPr>
              <w:pStyle w:val="af0"/>
              <w:jc w:val="center"/>
              <w:rPr>
                <w:rFonts w:ascii="Times New Roman" w:hAnsi="Times New Roman"/>
              </w:rPr>
            </w:pPr>
            <w:r>
              <w:rPr>
                <w:rFonts w:ascii="Times New Roman" w:hAnsi="Times New Roman"/>
              </w:rPr>
              <w:t>0.5</w:t>
            </w:r>
          </w:p>
          <w:p w:rsidR="00395487" w:rsidRDefault="00395487" w:rsidP="00395487">
            <w:pPr>
              <w:pStyle w:val="af0"/>
              <w:jc w:val="center"/>
              <w:rPr>
                <w:rFonts w:ascii="Times New Roman" w:hAnsi="Times New Roman"/>
              </w:rPr>
            </w:pPr>
            <w:r>
              <w:rPr>
                <w:rFonts w:ascii="Times New Roman" w:hAnsi="Times New Roman"/>
              </w:rPr>
              <w:t>1</w:t>
            </w:r>
          </w:p>
          <w:p w:rsidR="00B57D5F" w:rsidRDefault="00395487" w:rsidP="00395487">
            <w:pPr>
              <w:pStyle w:val="af0"/>
              <w:jc w:val="center"/>
              <w:rPr>
                <w:rFonts w:ascii="Times New Roman" w:hAnsi="Times New Roman"/>
              </w:rPr>
            </w:pPr>
            <w:r>
              <w:rPr>
                <w:rFonts w:ascii="Times New Roman" w:hAnsi="Times New Roman"/>
              </w:rPr>
              <w:t>0.5</w:t>
            </w:r>
          </w:p>
          <w:p w:rsidR="00395487" w:rsidRPr="008C03DA" w:rsidRDefault="00395487" w:rsidP="00B57D5F">
            <w:pPr>
              <w:pStyle w:val="af0"/>
              <w:jc w:val="center"/>
              <w:rPr>
                <w:rFonts w:ascii="Times New Roman" w:hAnsi="Times New Roman"/>
              </w:rPr>
            </w:pPr>
          </w:p>
        </w:tc>
        <w:tc>
          <w:tcPr>
            <w:tcW w:w="992" w:type="dxa"/>
            <w:hideMark/>
          </w:tcPr>
          <w:p w:rsidR="00B57D5F" w:rsidRPr="008C03DA" w:rsidRDefault="00B57D5F" w:rsidP="00B57D5F">
            <w:pPr>
              <w:pStyle w:val="af0"/>
              <w:jc w:val="center"/>
              <w:rPr>
                <w:rFonts w:ascii="Times New Roman" w:hAnsi="Times New Roman"/>
              </w:rPr>
            </w:pPr>
          </w:p>
        </w:tc>
      </w:tr>
      <w:tr w:rsidR="00B57D5F" w:rsidRPr="008C03DA" w:rsidTr="00B57D5F">
        <w:trPr>
          <w:trHeight w:val="416"/>
        </w:trPr>
        <w:tc>
          <w:tcPr>
            <w:tcW w:w="4924" w:type="dxa"/>
            <w:gridSpan w:val="2"/>
            <w:hideMark/>
          </w:tcPr>
          <w:p w:rsidR="00B57D5F" w:rsidRPr="008C03DA" w:rsidRDefault="00B57D5F" w:rsidP="00B57D5F">
            <w:pPr>
              <w:pStyle w:val="af0"/>
              <w:rPr>
                <w:rFonts w:ascii="Times New Roman" w:hAnsi="Times New Roman"/>
                <w:b/>
                <w:iCs/>
                <w:sz w:val="24"/>
                <w:szCs w:val="24"/>
              </w:rPr>
            </w:pPr>
            <w:r w:rsidRPr="008C03DA">
              <w:rPr>
                <w:rFonts w:ascii="Times New Roman" w:hAnsi="Times New Roman"/>
                <w:b/>
                <w:iCs/>
                <w:sz w:val="24"/>
                <w:szCs w:val="24"/>
              </w:rPr>
              <w:t xml:space="preserve">Итого </w:t>
            </w:r>
          </w:p>
          <w:p w:rsidR="00B57D5F" w:rsidRPr="008C03DA" w:rsidRDefault="00B57D5F" w:rsidP="00B57D5F">
            <w:pPr>
              <w:pStyle w:val="af0"/>
              <w:rPr>
                <w:rFonts w:ascii="Times New Roman" w:hAnsi="Times New Roman"/>
                <w:b/>
                <w:iCs/>
                <w:sz w:val="24"/>
                <w:szCs w:val="24"/>
              </w:rPr>
            </w:pPr>
          </w:p>
        </w:tc>
        <w:tc>
          <w:tcPr>
            <w:tcW w:w="709" w:type="dxa"/>
            <w:hideMark/>
          </w:tcPr>
          <w:p w:rsidR="00B57D5F" w:rsidRPr="008C03DA" w:rsidRDefault="00B57D5F" w:rsidP="00B57D5F">
            <w:pPr>
              <w:pStyle w:val="af0"/>
              <w:jc w:val="center"/>
              <w:rPr>
                <w:rFonts w:ascii="Times New Roman" w:hAnsi="Times New Roman"/>
                <w:b/>
                <w:sz w:val="24"/>
                <w:szCs w:val="24"/>
              </w:rPr>
            </w:pPr>
            <w:r w:rsidRPr="008C03DA">
              <w:rPr>
                <w:rFonts w:ascii="Times New Roman" w:hAnsi="Times New Roman"/>
                <w:b/>
                <w:sz w:val="24"/>
                <w:szCs w:val="24"/>
              </w:rPr>
              <w:t>10</w:t>
            </w:r>
          </w:p>
        </w:tc>
        <w:tc>
          <w:tcPr>
            <w:tcW w:w="850" w:type="dxa"/>
            <w:hideMark/>
          </w:tcPr>
          <w:p w:rsidR="00B57D5F" w:rsidRPr="008C03DA" w:rsidRDefault="00B57D5F" w:rsidP="00B57D5F">
            <w:pPr>
              <w:pStyle w:val="af0"/>
              <w:jc w:val="center"/>
              <w:rPr>
                <w:rFonts w:ascii="Times New Roman" w:hAnsi="Times New Roman"/>
                <w:b/>
                <w:sz w:val="24"/>
                <w:szCs w:val="24"/>
              </w:rPr>
            </w:pPr>
            <w:r w:rsidRPr="008C03DA">
              <w:rPr>
                <w:rFonts w:ascii="Times New Roman" w:hAnsi="Times New Roman"/>
                <w:b/>
                <w:sz w:val="24"/>
                <w:szCs w:val="24"/>
              </w:rPr>
              <w:t>10</w:t>
            </w:r>
          </w:p>
        </w:tc>
        <w:tc>
          <w:tcPr>
            <w:tcW w:w="851" w:type="dxa"/>
            <w:hideMark/>
          </w:tcPr>
          <w:p w:rsidR="00B57D5F" w:rsidRPr="008C03DA" w:rsidRDefault="00B57D5F" w:rsidP="00B57D5F">
            <w:pPr>
              <w:pStyle w:val="af0"/>
              <w:jc w:val="center"/>
              <w:rPr>
                <w:rFonts w:ascii="Times New Roman" w:hAnsi="Times New Roman"/>
                <w:b/>
                <w:sz w:val="24"/>
                <w:szCs w:val="24"/>
              </w:rPr>
            </w:pPr>
            <w:r w:rsidRPr="008C03DA">
              <w:rPr>
                <w:rFonts w:ascii="Times New Roman" w:hAnsi="Times New Roman"/>
                <w:b/>
                <w:sz w:val="24"/>
                <w:szCs w:val="24"/>
              </w:rPr>
              <w:t>10</w:t>
            </w:r>
          </w:p>
        </w:tc>
        <w:tc>
          <w:tcPr>
            <w:tcW w:w="708" w:type="dxa"/>
            <w:hideMark/>
          </w:tcPr>
          <w:p w:rsidR="00B57D5F" w:rsidRPr="008C03DA" w:rsidRDefault="00B57D5F" w:rsidP="00B57D5F">
            <w:pPr>
              <w:pStyle w:val="af0"/>
              <w:jc w:val="center"/>
              <w:rPr>
                <w:rFonts w:ascii="Times New Roman" w:hAnsi="Times New Roman"/>
                <w:b/>
                <w:sz w:val="24"/>
                <w:szCs w:val="24"/>
              </w:rPr>
            </w:pPr>
            <w:r w:rsidRPr="008C03DA">
              <w:rPr>
                <w:rFonts w:ascii="Times New Roman" w:hAnsi="Times New Roman"/>
                <w:b/>
                <w:sz w:val="24"/>
                <w:szCs w:val="24"/>
              </w:rPr>
              <w:t>10</w:t>
            </w:r>
          </w:p>
        </w:tc>
        <w:tc>
          <w:tcPr>
            <w:tcW w:w="851" w:type="dxa"/>
            <w:hideMark/>
          </w:tcPr>
          <w:p w:rsidR="00B57D5F" w:rsidRPr="008C03DA" w:rsidRDefault="00B57D5F" w:rsidP="00B57D5F">
            <w:pPr>
              <w:pStyle w:val="af0"/>
              <w:jc w:val="center"/>
              <w:rPr>
                <w:rFonts w:ascii="Times New Roman" w:hAnsi="Times New Roman"/>
                <w:b/>
                <w:sz w:val="24"/>
                <w:szCs w:val="24"/>
              </w:rPr>
            </w:pPr>
            <w:r w:rsidRPr="008C03DA">
              <w:rPr>
                <w:rFonts w:ascii="Times New Roman" w:hAnsi="Times New Roman"/>
                <w:b/>
                <w:sz w:val="24"/>
                <w:szCs w:val="24"/>
              </w:rPr>
              <w:t>10</w:t>
            </w:r>
          </w:p>
        </w:tc>
        <w:tc>
          <w:tcPr>
            <w:tcW w:w="992" w:type="dxa"/>
            <w:hideMark/>
          </w:tcPr>
          <w:p w:rsidR="00B57D5F" w:rsidRPr="008C03DA" w:rsidRDefault="00B57D5F" w:rsidP="00B57D5F">
            <w:pPr>
              <w:pStyle w:val="af0"/>
              <w:jc w:val="center"/>
              <w:rPr>
                <w:rFonts w:ascii="Times New Roman" w:hAnsi="Times New Roman"/>
                <w:b/>
                <w:sz w:val="24"/>
                <w:szCs w:val="24"/>
              </w:rPr>
            </w:pPr>
          </w:p>
        </w:tc>
      </w:tr>
    </w:tbl>
    <w:p w:rsidR="00B57D5F" w:rsidRPr="008C03DA" w:rsidRDefault="00B57D5F" w:rsidP="00B57D5F">
      <w:pPr>
        <w:pStyle w:val="af0"/>
        <w:jc w:val="center"/>
        <w:rPr>
          <w:rFonts w:ascii="Times New Roman" w:hAnsi="Times New Roman"/>
          <w:b/>
          <w:sz w:val="24"/>
        </w:rPr>
      </w:pPr>
      <w:r w:rsidRPr="008C03DA">
        <w:rPr>
          <w:rFonts w:ascii="Times New Roman" w:hAnsi="Times New Roman"/>
          <w:b/>
          <w:sz w:val="24"/>
        </w:rPr>
        <w:t>Учебный план АООП (вариант 2)</w:t>
      </w:r>
      <w:r w:rsidRPr="008C03DA">
        <w:rPr>
          <w:rFonts w:ascii="Times New Roman" w:hAnsi="Times New Roman"/>
          <w:b/>
          <w:sz w:val="24"/>
        </w:rPr>
        <w:br/>
        <w:t>для обучающихся с умственной отсталостью (интеллектуальными нарушениями)</w:t>
      </w:r>
    </w:p>
    <w:p w:rsidR="00B57D5F" w:rsidRPr="008C03DA" w:rsidRDefault="00B57D5F" w:rsidP="00B57D5F">
      <w:pPr>
        <w:pStyle w:val="af0"/>
        <w:jc w:val="center"/>
        <w:rPr>
          <w:rFonts w:ascii="Times New Roman" w:hAnsi="Times New Roman"/>
          <w:b/>
          <w:sz w:val="24"/>
        </w:rPr>
      </w:pPr>
      <w:r w:rsidRPr="008C03DA">
        <w:rPr>
          <w:rFonts w:ascii="Times New Roman" w:hAnsi="Times New Roman"/>
          <w:b/>
          <w:sz w:val="24"/>
        </w:rPr>
        <w:t>5 – 1</w:t>
      </w:r>
      <w:r w:rsidRPr="008C03DA">
        <w:rPr>
          <w:rFonts w:ascii="Times New Roman" w:hAnsi="Times New Roman"/>
          <w:b/>
          <w:sz w:val="24"/>
          <w:lang w:val="en-US"/>
        </w:rPr>
        <w:t>2</w:t>
      </w:r>
      <w:r w:rsidRPr="008C03DA">
        <w:rPr>
          <w:rFonts w:ascii="Times New Roman" w:hAnsi="Times New Roman"/>
          <w:b/>
          <w:sz w:val="24"/>
        </w:rPr>
        <w:t xml:space="preserve"> классы</w:t>
      </w:r>
    </w:p>
    <w:tbl>
      <w:tblPr>
        <w:tblW w:w="10490" w:type="dxa"/>
        <w:tblInd w:w="-459" w:type="dxa"/>
        <w:tblLayout w:type="fixed"/>
        <w:tblLook w:val="04A0" w:firstRow="1" w:lastRow="0" w:firstColumn="1" w:lastColumn="0" w:noHBand="0" w:noVBand="1"/>
      </w:tblPr>
      <w:tblGrid>
        <w:gridCol w:w="1701"/>
        <w:gridCol w:w="2268"/>
        <w:gridCol w:w="709"/>
        <w:gridCol w:w="709"/>
        <w:gridCol w:w="709"/>
        <w:gridCol w:w="708"/>
        <w:gridCol w:w="709"/>
        <w:gridCol w:w="709"/>
        <w:gridCol w:w="709"/>
        <w:gridCol w:w="708"/>
        <w:gridCol w:w="851"/>
      </w:tblGrid>
      <w:tr w:rsidR="00B57D5F" w:rsidRPr="008C03DA" w:rsidTr="00B57D5F">
        <w:tc>
          <w:tcPr>
            <w:tcW w:w="1701" w:type="dxa"/>
            <w:vMerge w:val="restart"/>
            <w:tcBorders>
              <w:top w:val="single" w:sz="4" w:space="0" w:color="auto"/>
              <w:left w:val="single" w:sz="4" w:space="0" w:color="auto"/>
              <w:bottom w:val="single" w:sz="4" w:space="0" w:color="auto"/>
              <w:right w:val="single" w:sz="4" w:space="0" w:color="auto"/>
            </w:tcBorders>
            <w:hideMark/>
          </w:tcPr>
          <w:p w:rsidR="00B57D5F" w:rsidRPr="008C03DA" w:rsidRDefault="00B57D5F" w:rsidP="00B57D5F">
            <w:pPr>
              <w:pStyle w:val="af0"/>
              <w:rPr>
                <w:rFonts w:ascii="Times New Roman" w:hAnsi="Times New Roman"/>
                <w:b/>
              </w:rPr>
            </w:pPr>
          </w:p>
          <w:p w:rsidR="00B57D5F" w:rsidRPr="008C03DA" w:rsidRDefault="00B57D5F" w:rsidP="00B57D5F">
            <w:pPr>
              <w:pStyle w:val="af0"/>
              <w:rPr>
                <w:rFonts w:ascii="Times New Roman" w:hAnsi="Times New Roman"/>
                <w:b/>
              </w:rPr>
            </w:pPr>
            <w:r w:rsidRPr="008C03DA">
              <w:rPr>
                <w:rFonts w:ascii="Times New Roman" w:hAnsi="Times New Roman"/>
                <w:b/>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cBorders>
          </w:tcPr>
          <w:p w:rsidR="00B57D5F" w:rsidRPr="008C03DA" w:rsidRDefault="00B57D5F" w:rsidP="00B57D5F">
            <w:pPr>
              <w:pStyle w:val="af0"/>
              <w:rPr>
                <w:rFonts w:ascii="Times New Roman" w:hAnsi="Times New Roman"/>
                <w:b/>
              </w:rPr>
            </w:pPr>
          </w:p>
          <w:p w:rsidR="00B57D5F" w:rsidRPr="008C03DA" w:rsidRDefault="00B57D5F" w:rsidP="00B57D5F">
            <w:pPr>
              <w:pStyle w:val="af0"/>
              <w:jc w:val="right"/>
              <w:rPr>
                <w:rFonts w:ascii="Times New Roman" w:hAnsi="Times New Roman"/>
                <w:b/>
              </w:rPr>
            </w:pPr>
            <w:r w:rsidRPr="008C03DA">
              <w:rPr>
                <w:rFonts w:ascii="Times New Roman" w:hAnsi="Times New Roman"/>
                <w:b/>
              </w:rPr>
              <w:t xml:space="preserve">Классы </w:t>
            </w:r>
          </w:p>
          <w:p w:rsidR="00B57D5F" w:rsidRPr="008C03DA" w:rsidRDefault="00B57D5F" w:rsidP="00B57D5F">
            <w:pPr>
              <w:pStyle w:val="af0"/>
              <w:rPr>
                <w:rFonts w:ascii="Times New Roman" w:hAnsi="Times New Roman"/>
                <w:b/>
              </w:rPr>
            </w:pPr>
            <w:r w:rsidRPr="008C03DA">
              <w:rPr>
                <w:rFonts w:ascii="Times New Roman" w:hAnsi="Times New Roman"/>
                <w:b/>
              </w:rPr>
              <w:t xml:space="preserve">Учебные </w:t>
            </w:r>
          </w:p>
          <w:p w:rsidR="00B57D5F" w:rsidRPr="008C03DA" w:rsidRDefault="00B57D5F" w:rsidP="00B57D5F">
            <w:pPr>
              <w:pStyle w:val="af0"/>
              <w:rPr>
                <w:rFonts w:ascii="Times New Roman" w:hAnsi="Times New Roman"/>
                <w:b/>
              </w:rPr>
            </w:pPr>
            <w:r w:rsidRPr="008C03DA">
              <w:rPr>
                <w:rFonts w:ascii="Times New Roman" w:hAnsi="Times New Roman"/>
                <w:b/>
              </w:rPr>
              <w:t>предметы</w:t>
            </w:r>
          </w:p>
        </w:tc>
        <w:tc>
          <w:tcPr>
            <w:tcW w:w="6521" w:type="dxa"/>
            <w:gridSpan w:val="9"/>
            <w:tcBorders>
              <w:top w:val="single" w:sz="4" w:space="0" w:color="auto"/>
              <w:left w:val="single" w:sz="4" w:space="0" w:color="auto"/>
              <w:bottom w:val="single" w:sz="4" w:space="0" w:color="auto"/>
              <w:right w:val="single" w:sz="4" w:space="0" w:color="auto"/>
            </w:tcBorders>
            <w:hideMark/>
          </w:tcPr>
          <w:p w:rsidR="00B57D5F" w:rsidRPr="008C03DA" w:rsidRDefault="00B57D5F" w:rsidP="00B57D5F">
            <w:pPr>
              <w:pStyle w:val="af0"/>
              <w:jc w:val="center"/>
              <w:rPr>
                <w:rFonts w:ascii="Times New Roman" w:hAnsi="Times New Roman"/>
                <w:b/>
              </w:rPr>
            </w:pPr>
            <w:r w:rsidRPr="008C03DA">
              <w:rPr>
                <w:rFonts w:ascii="Times New Roman" w:hAnsi="Times New Roman"/>
                <w:b/>
              </w:rPr>
              <w:t>Количество часов в неделю</w:t>
            </w:r>
          </w:p>
        </w:tc>
      </w:tr>
      <w:tr w:rsidR="00B57D5F" w:rsidRPr="008C03DA" w:rsidTr="00B57D5F">
        <w:tc>
          <w:tcPr>
            <w:tcW w:w="1701" w:type="dxa"/>
            <w:vMerge/>
            <w:tcBorders>
              <w:top w:val="single" w:sz="4" w:space="0" w:color="auto"/>
              <w:left w:val="single" w:sz="4" w:space="0" w:color="000000"/>
              <w:bottom w:val="single" w:sz="4" w:space="0" w:color="000000"/>
              <w:right w:val="nil"/>
            </w:tcBorders>
            <w:vAlign w:val="center"/>
            <w:hideMark/>
          </w:tcPr>
          <w:p w:rsidR="00B57D5F" w:rsidRPr="008C03DA" w:rsidRDefault="00B57D5F" w:rsidP="00B57D5F">
            <w:pPr>
              <w:pStyle w:val="af0"/>
              <w:rPr>
                <w:rFonts w:ascii="Times New Roman" w:hAnsi="Times New Roman"/>
                <w:b/>
              </w:rPr>
            </w:pPr>
          </w:p>
        </w:tc>
        <w:tc>
          <w:tcPr>
            <w:tcW w:w="2268" w:type="dxa"/>
            <w:vMerge/>
            <w:tcBorders>
              <w:top w:val="single" w:sz="4" w:space="0" w:color="auto"/>
              <w:left w:val="single" w:sz="4" w:space="0" w:color="000000"/>
              <w:bottom w:val="single" w:sz="4" w:space="0" w:color="000000"/>
              <w:right w:val="nil"/>
            </w:tcBorders>
            <w:vAlign w:val="center"/>
            <w:hideMark/>
          </w:tcPr>
          <w:p w:rsidR="00B57D5F" w:rsidRPr="008C03DA" w:rsidRDefault="00B57D5F" w:rsidP="00B57D5F">
            <w:pPr>
              <w:pStyle w:val="af0"/>
              <w:rPr>
                <w:rFonts w:ascii="Times New Roman" w:hAnsi="Times New Roman"/>
                <w:b/>
              </w:rPr>
            </w:pPr>
          </w:p>
        </w:tc>
        <w:tc>
          <w:tcPr>
            <w:tcW w:w="709" w:type="dxa"/>
            <w:tcBorders>
              <w:top w:val="single" w:sz="4" w:space="0" w:color="auto"/>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b/>
              </w:rPr>
            </w:pPr>
            <w:r w:rsidRPr="008C03DA">
              <w:rPr>
                <w:rFonts w:ascii="Times New Roman" w:hAnsi="Times New Roman"/>
                <w:b/>
              </w:rPr>
              <w:t>V</w:t>
            </w:r>
          </w:p>
        </w:tc>
        <w:tc>
          <w:tcPr>
            <w:tcW w:w="709" w:type="dxa"/>
            <w:tcBorders>
              <w:top w:val="single" w:sz="4" w:space="0" w:color="auto"/>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b/>
              </w:rPr>
            </w:pPr>
            <w:r w:rsidRPr="008C03DA">
              <w:rPr>
                <w:rFonts w:ascii="Times New Roman" w:hAnsi="Times New Roman"/>
                <w:b/>
              </w:rPr>
              <w:t>VI</w:t>
            </w:r>
          </w:p>
        </w:tc>
        <w:tc>
          <w:tcPr>
            <w:tcW w:w="709" w:type="dxa"/>
            <w:tcBorders>
              <w:top w:val="single" w:sz="4" w:space="0" w:color="auto"/>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b/>
              </w:rPr>
            </w:pPr>
            <w:r w:rsidRPr="008C03DA">
              <w:rPr>
                <w:rFonts w:ascii="Times New Roman" w:hAnsi="Times New Roman"/>
                <w:b/>
              </w:rPr>
              <w:t>VII</w:t>
            </w:r>
          </w:p>
        </w:tc>
        <w:tc>
          <w:tcPr>
            <w:tcW w:w="708" w:type="dxa"/>
            <w:tcBorders>
              <w:top w:val="single" w:sz="4" w:space="0" w:color="auto"/>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b/>
              </w:rPr>
            </w:pPr>
            <w:r w:rsidRPr="008C03DA">
              <w:rPr>
                <w:rFonts w:ascii="Times New Roman" w:hAnsi="Times New Roman"/>
                <w:b/>
              </w:rPr>
              <w:t>VIII</w:t>
            </w:r>
          </w:p>
        </w:tc>
        <w:tc>
          <w:tcPr>
            <w:tcW w:w="709" w:type="dxa"/>
            <w:tcBorders>
              <w:top w:val="single" w:sz="4" w:space="0" w:color="auto"/>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b/>
              </w:rPr>
            </w:pPr>
            <w:r w:rsidRPr="008C03DA">
              <w:rPr>
                <w:rFonts w:ascii="Times New Roman" w:hAnsi="Times New Roman"/>
                <w:b/>
              </w:rPr>
              <w:t>IX</w:t>
            </w:r>
          </w:p>
        </w:tc>
        <w:tc>
          <w:tcPr>
            <w:tcW w:w="709" w:type="dxa"/>
            <w:tcBorders>
              <w:top w:val="single" w:sz="4" w:space="0" w:color="auto"/>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b/>
              </w:rPr>
            </w:pPr>
            <w:r w:rsidRPr="008C03DA">
              <w:rPr>
                <w:rFonts w:ascii="Times New Roman" w:hAnsi="Times New Roman"/>
                <w:b/>
              </w:rPr>
              <w:t>X</w:t>
            </w:r>
          </w:p>
        </w:tc>
        <w:tc>
          <w:tcPr>
            <w:tcW w:w="709" w:type="dxa"/>
            <w:tcBorders>
              <w:top w:val="single" w:sz="4" w:space="0" w:color="auto"/>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b/>
              </w:rPr>
            </w:pPr>
            <w:r w:rsidRPr="008C03DA">
              <w:rPr>
                <w:rFonts w:ascii="Times New Roman" w:hAnsi="Times New Roman"/>
                <w:b/>
              </w:rPr>
              <w:t>XI</w:t>
            </w:r>
          </w:p>
        </w:tc>
        <w:tc>
          <w:tcPr>
            <w:tcW w:w="708" w:type="dxa"/>
            <w:tcBorders>
              <w:top w:val="single" w:sz="4" w:space="0" w:color="auto"/>
              <w:left w:val="single" w:sz="4" w:space="0" w:color="000000"/>
              <w:bottom w:val="single" w:sz="4" w:space="0" w:color="000000"/>
              <w:right w:val="single" w:sz="4" w:space="0" w:color="000000"/>
            </w:tcBorders>
            <w:hideMark/>
          </w:tcPr>
          <w:p w:rsidR="00B57D5F" w:rsidRPr="008C03DA" w:rsidRDefault="00B57D5F" w:rsidP="00B57D5F">
            <w:pPr>
              <w:pStyle w:val="af0"/>
              <w:jc w:val="center"/>
              <w:rPr>
                <w:rFonts w:ascii="Times New Roman" w:hAnsi="Times New Roman"/>
                <w:b/>
                <w:lang w:val="en-US"/>
              </w:rPr>
            </w:pPr>
            <w:r w:rsidRPr="008C03DA">
              <w:rPr>
                <w:rFonts w:ascii="Times New Roman" w:hAnsi="Times New Roman"/>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b/>
              </w:rPr>
            </w:pPr>
            <w:r w:rsidRPr="008C03DA">
              <w:rPr>
                <w:rFonts w:ascii="Times New Roman" w:hAnsi="Times New Roman"/>
                <w:b/>
              </w:rPr>
              <w:t>Всего</w:t>
            </w:r>
          </w:p>
        </w:tc>
      </w:tr>
      <w:tr w:rsidR="00B57D5F" w:rsidRPr="008C03DA" w:rsidTr="00B57D5F">
        <w:tc>
          <w:tcPr>
            <w:tcW w:w="10490" w:type="dxa"/>
            <w:gridSpan w:val="11"/>
            <w:tcBorders>
              <w:top w:val="single" w:sz="4" w:space="0" w:color="auto"/>
              <w:left w:val="single" w:sz="4" w:space="0" w:color="auto"/>
              <w:bottom w:val="single" w:sz="4" w:space="0" w:color="auto"/>
              <w:right w:val="single" w:sz="4" w:space="0" w:color="auto"/>
            </w:tcBorders>
            <w:shd w:val="clear" w:color="auto" w:fill="BFBFBF"/>
          </w:tcPr>
          <w:p w:rsidR="00B57D5F" w:rsidRPr="008C03DA" w:rsidRDefault="00B57D5F" w:rsidP="00B57D5F">
            <w:pPr>
              <w:pStyle w:val="af0"/>
              <w:jc w:val="center"/>
              <w:rPr>
                <w:rFonts w:ascii="Times New Roman" w:hAnsi="Times New Roman"/>
                <w:i/>
                <w:lang w:val="en-US"/>
              </w:rPr>
            </w:pPr>
            <w:r w:rsidRPr="008C03DA">
              <w:rPr>
                <w:rFonts w:ascii="Times New Roman" w:hAnsi="Times New Roman"/>
                <w:i/>
                <w:lang w:val="en-US"/>
              </w:rPr>
              <w:t xml:space="preserve">I. </w:t>
            </w:r>
            <w:r w:rsidRPr="008C03DA">
              <w:rPr>
                <w:rFonts w:ascii="Times New Roman" w:hAnsi="Times New Roman"/>
                <w:i/>
              </w:rPr>
              <w:t>Обязательная часть</w:t>
            </w:r>
          </w:p>
        </w:tc>
      </w:tr>
      <w:tr w:rsidR="00B57D5F" w:rsidRPr="008C03DA" w:rsidTr="00B57D5F">
        <w:tc>
          <w:tcPr>
            <w:tcW w:w="1701"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rPr>
                <w:rFonts w:ascii="Times New Roman" w:hAnsi="Times New Roman"/>
              </w:rPr>
            </w:pPr>
            <w:r w:rsidRPr="008C03DA">
              <w:rPr>
                <w:rFonts w:ascii="Times New Roman" w:hAnsi="Times New Roman"/>
              </w:rPr>
              <w:t>1. Язык и речевая практика</w:t>
            </w:r>
          </w:p>
        </w:tc>
        <w:tc>
          <w:tcPr>
            <w:tcW w:w="2268"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rPr>
                <w:rFonts w:ascii="Times New Roman" w:hAnsi="Times New Roman"/>
              </w:rPr>
            </w:pPr>
            <w:r w:rsidRPr="008C03DA">
              <w:rPr>
                <w:rFonts w:ascii="Times New Roman" w:hAnsi="Times New Roman"/>
              </w:rPr>
              <w:t>1.1 Речь и альтернативная коммуникация</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8"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rPr>
            </w:pPr>
          </w:p>
        </w:tc>
      </w:tr>
      <w:tr w:rsidR="00B57D5F" w:rsidRPr="008C03DA" w:rsidTr="00B57D5F">
        <w:tc>
          <w:tcPr>
            <w:tcW w:w="1701"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rPr>
                <w:rFonts w:ascii="Times New Roman" w:hAnsi="Times New Roman"/>
              </w:rPr>
            </w:pPr>
            <w:r w:rsidRPr="008C03DA">
              <w:rPr>
                <w:rFonts w:ascii="Times New Roman" w:hAnsi="Times New Roman"/>
              </w:rPr>
              <w:t>2. Математика</w:t>
            </w:r>
          </w:p>
        </w:tc>
        <w:tc>
          <w:tcPr>
            <w:tcW w:w="2268"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rPr>
                <w:rFonts w:ascii="Times New Roman" w:hAnsi="Times New Roman"/>
              </w:rPr>
            </w:pPr>
            <w:r w:rsidRPr="008C03DA">
              <w:rPr>
                <w:rFonts w:ascii="Times New Roman" w:hAnsi="Times New Roman"/>
              </w:rPr>
              <w:t>2.1 Математические представления</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8"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rPr>
            </w:pPr>
          </w:p>
        </w:tc>
      </w:tr>
      <w:tr w:rsidR="00B57D5F" w:rsidRPr="008C03DA" w:rsidTr="00B57D5F">
        <w:tc>
          <w:tcPr>
            <w:tcW w:w="1701" w:type="dxa"/>
            <w:vMerge w:val="restart"/>
            <w:tcBorders>
              <w:top w:val="single" w:sz="4" w:space="0" w:color="000000"/>
              <w:left w:val="single" w:sz="4" w:space="0" w:color="000000"/>
              <w:right w:val="nil"/>
            </w:tcBorders>
            <w:hideMark/>
          </w:tcPr>
          <w:p w:rsidR="00B57D5F" w:rsidRPr="008C03DA" w:rsidRDefault="00B57D5F" w:rsidP="00B57D5F">
            <w:pPr>
              <w:pStyle w:val="af0"/>
              <w:rPr>
                <w:rFonts w:ascii="Times New Roman" w:hAnsi="Times New Roman"/>
              </w:rPr>
            </w:pPr>
            <w:r w:rsidRPr="008C03DA">
              <w:rPr>
                <w:rFonts w:ascii="Times New Roman" w:hAnsi="Times New Roman"/>
              </w:rPr>
              <w:t>3.Окружающий мир</w:t>
            </w:r>
          </w:p>
        </w:tc>
        <w:tc>
          <w:tcPr>
            <w:tcW w:w="2268"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rPr>
                <w:rFonts w:ascii="Times New Roman" w:hAnsi="Times New Roman"/>
              </w:rPr>
            </w:pPr>
            <w:r w:rsidRPr="008C03DA">
              <w:rPr>
                <w:rFonts w:ascii="Times New Roman" w:hAnsi="Times New Roman"/>
              </w:rPr>
              <w:t>3.1 Окружающий природный  мир</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8"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lang w:val="en-US"/>
              </w:rPr>
            </w:pPr>
          </w:p>
        </w:tc>
        <w:tc>
          <w:tcPr>
            <w:tcW w:w="851"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rPr>
            </w:pPr>
          </w:p>
        </w:tc>
      </w:tr>
      <w:tr w:rsidR="00B57D5F" w:rsidRPr="008C03DA" w:rsidTr="00B57D5F">
        <w:trPr>
          <w:trHeight w:val="347"/>
        </w:trPr>
        <w:tc>
          <w:tcPr>
            <w:tcW w:w="1701" w:type="dxa"/>
            <w:vMerge/>
            <w:tcBorders>
              <w:left w:val="single" w:sz="4" w:space="0" w:color="000000"/>
              <w:right w:val="nil"/>
            </w:tcBorders>
            <w:hideMark/>
          </w:tcPr>
          <w:p w:rsidR="00B57D5F" w:rsidRPr="008C03DA" w:rsidRDefault="00B57D5F" w:rsidP="00B57D5F">
            <w:pPr>
              <w:pStyle w:val="af0"/>
              <w:rPr>
                <w:rFonts w:ascii="Times New Roman" w:hAnsi="Times New Roman"/>
              </w:rPr>
            </w:pPr>
          </w:p>
        </w:tc>
        <w:tc>
          <w:tcPr>
            <w:tcW w:w="2268" w:type="dxa"/>
            <w:tcBorders>
              <w:top w:val="single" w:sz="4" w:space="0" w:color="000000"/>
              <w:left w:val="single" w:sz="4" w:space="0" w:color="000000"/>
              <w:bottom w:val="nil"/>
              <w:right w:val="nil"/>
            </w:tcBorders>
            <w:hideMark/>
          </w:tcPr>
          <w:p w:rsidR="00B57D5F" w:rsidRPr="008C03DA" w:rsidRDefault="00B57D5F" w:rsidP="00B57D5F">
            <w:pPr>
              <w:pStyle w:val="af0"/>
              <w:rPr>
                <w:rFonts w:ascii="Times New Roman" w:hAnsi="Times New Roman"/>
              </w:rPr>
            </w:pPr>
            <w:r w:rsidRPr="008C03DA">
              <w:rPr>
                <w:rFonts w:ascii="Times New Roman" w:hAnsi="Times New Roman"/>
              </w:rPr>
              <w:t>3.2 Человек</w:t>
            </w:r>
          </w:p>
        </w:tc>
        <w:tc>
          <w:tcPr>
            <w:tcW w:w="709" w:type="dxa"/>
            <w:tcBorders>
              <w:top w:val="single" w:sz="4" w:space="0" w:color="000000"/>
              <w:left w:val="single" w:sz="4" w:space="0" w:color="000000"/>
              <w:bottom w:val="nil"/>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9" w:type="dxa"/>
            <w:tcBorders>
              <w:top w:val="single" w:sz="4" w:space="0" w:color="000000"/>
              <w:left w:val="single" w:sz="4" w:space="0" w:color="000000"/>
              <w:bottom w:val="nil"/>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9" w:type="dxa"/>
            <w:tcBorders>
              <w:top w:val="single" w:sz="4" w:space="0" w:color="000000"/>
              <w:left w:val="single" w:sz="4" w:space="0" w:color="000000"/>
              <w:bottom w:val="nil"/>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8" w:type="dxa"/>
            <w:tcBorders>
              <w:top w:val="single" w:sz="4" w:space="0" w:color="000000"/>
              <w:left w:val="single" w:sz="4" w:space="0" w:color="000000"/>
              <w:bottom w:val="nil"/>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9" w:type="dxa"/>
            <w:tcBorders>
              <w:top w:val="single" w:sz="4" w:space="0" w:color="000000"/>
              <w:left w:val="single" w:sz="4" w:space="0" w:color="000000"/>
              <w:bottom w:val="nil"/>
              <w:right w:val="nil"/>
            </w:tcBorders>
            <w:hideMark/>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nil"/>
              <w:right w:val="nil"/>
            </w:tcBorders>
            <w:hideMark/>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nil"/>
              <w:right w:val="nil"/>
            </w:tcBorders>
            <w:hideMark/>
          </w:tcPr>
          <w:p w:rsidR="00B57D5F" w:rsidRPr="008C03DA" w:rsidRDefault="00B57D5F" w:rsidP="00B57D5F">
            <w:pPr>
              <w:pStyle w:val="af0"/>
              <w:jc w:val="center"/>
              <w:rPr>
                <w:rFonts w:ascii="Times New Roman" w:hAnsi="Times New Roman"/>
              </w:rPr>
            </w:pPr>
          </w:p>
        </w:tc>
        <w:tc>
          <w:tcPr>
            <w:tcW w:w="708" w:type="dxa"/>
            <w:tcBorders>
              <w:top w:val="single" w:sz="4" w:space="0" w:color="000000"/>
              <w:left w:val="single" w:sz="4" w:space="0" w:color="000000"/>
              <w:bottom w:val="nil"/>
              <w:right w:val="single" w:sz="4" w:space="0" w:color="000000"/>
            </w:tcBorders>
          </w:tcPr>
          <w:p w:rsidR="00B57D5F" w:rsidRPr="008C03DA" w:rsidRDefault="00B57D5F" w:rsidP="00B57D5F">
            <w:pPr>
              <w:pStyle w:val="af0"/>
              <w:jc w:val="center"/>
              <w:rPr>
                <w:rFonts w:ascii="Times New Roman" w:hAnsi="Times New Roman"/>
                <w:lang w:val="en-US"/>
              </w:rPr>
            </w:pPr>
          </w:p>
        </w:tc>
        <w:tc>
          <w:tcPr>
            <w:tcW w:w="851" w:type="dxa"/>
            <w:tcBorders>
              <w:top w:val="single" w:sz="4" w:space="0" w:color="000000"/>
              <w:left w:val="single" w:sz="4" w:space="0" w:color="000000"/>
              <w:bottom w:val="nil"/>
              <w:right w:val="single" w:sz="4" w:space="0" w:color="000000"/>
            </w:tcBorders>
          </w:tcPr>
          <w:p w:rsidR="00B57D5F" w:rsidRPr="008C03DA" w:rsidRDefault="00B57D5F" w:rsidP="00B57D5F">
            <w:pPr>
              <w:pStyle w:val="af0"/>
              <w:jc w:val="center"/>
              <w:rPr>
                <w:rFonts w:ascii="Times New Roman" w:hAnsi="Times New Roman"/>
              </w:rPr>
            </w:pPr>
          </w:p>
        </w:tc>
      </w:tr>
      <w:tr w:rsidR="00B57D5F" w:rsidRPr="008C03DA" w:rsidTr="00B57D5F">
        <w:trPr>
          <w:trHeight w:val="410"/>
        </w:trPr>
        <w:tc>
          <w:tcPr>
            <w:tcW w:w="1701" w:type="dxa"/>
            <w:vMerge/>
            <w:tcBorders>
              <w:left w:val="single" w:sz="4" w:space="0" w:color="000000"/>
              <w:right w:val="nil"/>
            </w:tcBorders>
            <w:vAlign w:val="center"/>
            <w:hideMark/>
          </w:tcPr>
          <w:p w:rsidR="00B57D5F" w:rsidRPr="008C03DA" w:rsidRDefault="00B57D5F" w:rsidP="00B57D5F">
            <w:pPr>
              <w:pStyle w:val="af0"/>
              <w:rPr>
                <w:rFonts w:ascii="Times New Roman" w:hAnsi="Times New Roman"/>
              </w:rPr>
            </w:pPr>
          </w:p>
        </w:tc>
        <w:tc>
          <w:tcPr>
            <w:tcW w:w="2268" w:type="dxa"/>
            <w:tcBorders>
              <w:top w:val="single" w:sz="4" w:space="0" w:color="000000"/>
              <w:left w:val="single" w:sz="4" w:space="0" w:color="000000"/>
              <w:bottom w:val="single" w:sz="4" w:space="0" w:color="000000"/>
              <w:right w:val="nil"/>
            </w:tcBorders>
          </w:tcPr>
          <w:p w:rsidR="00B57D5F" w:rsidRPr="008C03DA" w:rsidRDefault="00B57D5F" w:rsidP="00B57D5F">
            <w:pPr>
              <w:pStyle w:val="af0"/>
              <w:rPr>
                <w:rFonts w:ascii="Times New Roman" w:hAnsi="Times New Roman"/>
              </w:rPr>
            </w:pPr>
            <w:r w:rsidRPr="008C03DA">
              <w:rPr>
                <w:rFonts w:ascii="Times New Roman" w:hAnsi="Times New Roman"/>
              </w:rPr>
              <w:t>3.3 Домоводство</w:t>
            </w:r>
          </w:p>
        </w:tc>
        <w:tc>
          <w:tcPr>
            <w:tcW w:w="709" w:type="dxa"/>
            <w:tcBorders>
              <w:top w:val="single" w:sz="4" w:space="0" w:color="000000"/>
              <w:left w:val="single" w:sz="4" w:space="0" w:color="000000"/>
              <w:bottom w:val="single" w:sz="4" w:space="0" w:color="000000"/>
              <w:right w:val="nil"/>
            </w:tcBorders>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9" w:type="dxa"/>
            <w:tcBorders>
              <w:top w:val="single" w:sz="4" w:space="0" w:color="000000"/>
              <w:left w:val="single" w:sz="4" w:space="0" w:color="000000"/>
              <w:bottom w:val="single" w:sz="4" w:space="0" w:color="000000"/>
              <w:right w:val="nil"/>
            </w:tcBorders>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9" w:type="dxa"/>
            <w:tcBorders>
              <w:top w:val="single" w:sz="4" w:space="0" w:color="000000"/>
              <w:left w:val="single" w:sz="4" w:space="0" w:color="000000"/>
              <w:bottom w:val="single" w:sz="4" w:space="0" w:color="000000"/>
              <w:right w:val="nil"/>
            </w:tcBorders>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8" w:type="dxa"/>
            <w:tcBorders>
              <w:top w:val="single" w:sz="4" w:space="0" w:color="000000"/>
              <w:left w:val="single" w:sz="4" w:space="0" w:color="000000"/>
              <w:bottom w:val="single" w:sz="4" w:space="0" w:color="000000"/>
              <w:right w:val="nil"/>
            </w:tcBorders>
          </w:tcPr>
          <w:p w:rsidR="00B57D5F" w:rsidRPr="008C03DA" w:rsidRDefault="00B57D5F" w:rsidP="00B57D5F">
            <w:pPr>
              <w:pStyle w:val="af0"/>
              <w:jc w:val="center"/>
              <w:rPr>
                <w:rFonts w:ascii="Times New Roman" w:hAnsi="Times New Roman"/>
              </w:rPr>
            </w:pPr>
            <w:r w:rsidRPr="008C03DA">
              <w:rPr>
                <w:rFonts w:ascii="Times New Roman" w:hAnsi="Times New Roman"/>
              </w:rPr>
              <w:t>1</w:t>
            </w:r>
          </w:p>
        </w:tc>
        <w:tc>
          <w:tcPr>
            <w:tcW w:w="709" w:type="dxa"/>
            <w:tcBorders>
              <w:top w:val="single" w:sz="4" w:space="0" w:color="000000"/>
              <w:left w:val="single" w:sz="4" w:space="0" w:color="000000"/>
              <w:bottom w:val="single" w:sz="4" w:space="0" w:color="000000"/>
              <w:right w:val="nil"/>
            </w:tcBorders>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single" w:sz="4" w:space="0" w:color="000000"/>
              <w:right w:val="nil"/>
            </w:tcBorders>
          </w:tcPr>
          <w:p w:rsidR="00B57D5F" w:rsidRPr="008C03DA" w:rsidRDefault="00B57D5F" w:rsidP="00B57D5F">
            <w:pPr>
              <w:pStyle w:val="af0"/>
              <w:jc w:val="cente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rPr>
            </w:pPr>
          </w:p>
        </w:tc>
      </w:tr>
      <w:tr w:rsidR="00B57D5F" w:rsidRPr="008C03DA" w:rsidTr="00B57D5F">
        <w:trPr>
          <w:trHeight w:val="557"/>
        </w:trPr>
        <w:tc>
          <w:tcPr>
            <w:tcW w:w="1701" w:type="dxa"/>
            <w:vMerge/>
            <w:tcBorders>
              <w:left w:val="single" w:sz="4" w:space="0" w:color="000000"/>
              <w:bottom w:val="single" w:sz="4" w:space="0" w:color="000000"/>
              <w:right w:val="nil"/>
            </w:tcBorders>
            <w:vAlign w:val="center"/>
            <w:hideMark/>
          </w:tcPr>
          <w:p w:rsidR="00B57D5F" w:rsidRPr="008C03DA" w:rsidRDefault="00B57D5F" w:rsidP="00B57D5F">
            <w:pPr>
              <w:pStyle w:val="af0"/>
              <w:rPr>
                <w:rFonts w:ascii="Times New Roman" w:hAnsi="Times New Roman"/>
              </w:rPr>
            </w:pPr>
          </w:p>
        </w:tc>
        <w:tc>
          <w:tcPr>
            <w:tcW w:w="2268"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rPr>
                <w:rFonts w:ascii="Times New Roman" w:hAnsi="Times New Roman"/>
              </w:rPr>
            </w:pPr>
            <w:r w:rsidRPr="008C03DA">
              <w:rPr>
                <w:rFonts w:ascii="Times New Roman" w:hAnsi="Times New Roman"/>
              </w:rPr>
              <w:t>3.4. Окружающий социальный мир</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rPr>
                <w:rFonts w:ascii="Times New Roman" w:hAnsi="Times New Roman"/>
              </w:rPr>
            </w:pPr>
            <w:r w:rsidRPr="008C03DA">
              <w:rPr>
                <w:rFonts w:ascii="Times New Roman" w:hAnsi="Times New Roman"/>
              </w:rPr>
              <w:t>0,5</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708"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rPr>
            </w:pPr>
          </w:p>
        </w:tc>
      </w:tr>
      <w:tr w:rsidR="00B57D5F" w:rsidRPr="008C03DA" w:rsidTr="00B57D5F">
        <w:trPr>
          <w:trHeight w:val="410"/>
        </w:trPr>
        <w:tc>
          <w:tcPr>
            <w:tcW w:w="1701" w:type="dxa"/>
            <w:vMerge w:val="restart"/>
            <w:tcBorders>
              <w:top w:val="single" w:sz="4" w:space="0" w:color="000000"/>
              <w:left w:val="single" w:sz="4" w:space="0" w:color="000000"/>
              <w:bottom w:val="single" w:sz="4" w:space="0" w:color="000000"/>
              <w:right w:val="nil"/>
            </w:tcBorders>
            <w:hideMark/>
          </w:tcPr>
          <w:p w:rsidR="00B57D5F" w:rsidRPr="008C03DA" w:rsidRDefault="00B57D5F" w:rsidP="00B57D5F">
            <w:pPr>
              <w:pStyle w:val="af0"/>
              <w:rPr>
                <w:rFonts w:ascii="Times New Roman" w:hAnsi="Times New Roman"/>
              </w:rPr>
            </w:pPr>
            <w:r w:rsidRPr="008C03DA">
              <w:rPr>
                <w:rFonts w:ascii="Times New Roman" w:hAnsi="Times New Roman"/>
              </w:rPr>
              <w:t xml:space="preserve">4. Искусство </w:t>
            </w:r>
          </w:p>
        </w:tc>
        <w:tc>
          <w:tcPr>
            <w:tcW w:w="2268"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rPr>
                <w:rFonts w:ascii="Times New Roman" w:hAnsi="Times New Roman"/>
              </w:rPr>
            </w:pPr>
            <w:r w:rsidRPr="008C03DA">
              <w:rPr>
                <w:rFonts w:ascii="Times New Roman" w:hAnsi="Times New Roman"/>
              </w:rPr>
              <w:t>4.1 Музыка и движение</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708"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lang w:val="en-US"/>
              </w:rPr>
            </w:pPr>
          </w:p>
        </w:tc>
      </w:tr>
      <w:tr w:rsidR="00B57D5F" w:rsidRPr="008C03DA" w:rsidTr="00B57D5F">
        <w:tc>
          <w:tcPr>
            <w:tcW w:w="1701" w:type="dxa"/>
            <w:vMerge/>
            <w:tcBorders>
              <w:top w:val="single" w:sz="4" w:space="0" w:color="000000"/>
              <w:left w:val="single" w:sz="4" w:space="0" w:color="000000"/>
              <w:bottom w:val="single" w:sz="4" w:space="0" w:color="000000"/>
              <w:right w:val="nil"/>
            </w:tcBorders>
            <w:vAlign w:val="center"/>
            <w:hideMark/>
          </w:tcPr>
          <w:p w:rsidR="00B57D5F" w:rsidRPr="008C03DA" w:rsidRDefault="00B57D5F" w:rsidP="00B57D5F">
            <w:pPr>
              <w:pStyle w:val="af0"/>
              <w:rPr>
                <w:rFonts w:ascii="Times New Roman" w:hAnsi="Times New Roman"/>
              </w:rPr>
            </w:pPr>
          </w:p>
        </w:tc>
        <w:tc>
          <w:tcPr>
            <w:tcW w:w="2268"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rPr>
                <w:rFonts w:ascii="Times New Roman" w:hAnsi="Times New Roman"/>
              </w:rPr>
            </w:pPr>
            <w:r w:rsidRPr="008C03DA">
              <w:rPr>
                <w:rFonts w:ascii="Times New Roman" w:hAnsi="Times New Roman"/>
              </w:rPr>
              <w:t>4.2 Изобразительная деятельность</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rPr>
                <w:rFonts w:ascii="Times New Roman" w:hAnsi="Times New Roman"/>
              </w:rPr>
            </w:pPr>
            <w:r w:rsidRPr="008C03DA">
              <w:rPr>
                <w:rFonts w:ascii="Times New Roman" w:hAnsi="Times New Roman"/>
              </w:rPr>
              <w:t>0,5</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708"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lang w:val="en-US"/>
              </w:rPr>
            </w:pPr>
          </w:p>
        </w:tc>
        <w:tc>
          <w:tcPr>
            <w:tcW w:w="851"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rPr>
            </w:pPr>
          </w:p>
        </w:tc>
      </w:tr>
      <w:tr w:rsidR="00B57D5F" w:rsidRPr="008C03DA" w:rsidTr="00B57D5F">
        <w:tc>
          <w:tcPr>
            <w:tcW w:w="1701"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rPr>
                <w:rFonts w:ascii="Times New Roman" w:hAnsi="Times New Roman"/>
              </w:rPr>
            </w:pPr>
            <w:r w:rsidRPr="008C03DA">
              <w:rPr>
                <w:rFonts w:ascii="Times New Roman" w:hAnsi="Times New Roman"/>
              </w:rPr>
              <w:t>5. Физическая культура</w:t>
            </w:r>
          </w:p>
        </w:tc>
        <w:tc>
          <w:tcPr>
            <w:tcW w:w="2268"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rPr>
                <w:rFonts w:ascii="Times New Roman" w:hAnsi="Times New Roman"/>
              </w:rPr>
            </w:pPr>
            <w:r w:rsidRPr="008C03DA">
              <w:rPr>
                <w:rFonts w:ascii="Times New Roman" w:hAnsi="Times New Roman"/>
              </w:rPr>
              <w:t>5.1 Адаптивная физкультура</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rPr>
                <w:rFonts w:ascii="Times New Roman" w:hAnsi="Times New Roman"/>
              </w:rPr>
            </w:pPr>
            <w:r w:rsidRPr="008C03DA">
              <w:rPr>
                <w:rFonts w:ascii="Times New Roman" w:hAnsi="Times New Roman"/>
              </w:rPr>
              <w:t>0,5</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708"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0.5</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lang w:val="en-US"/>
              </w:rPr>
            </w:pPr>
          </w:p>
        </w:tc>
      </w:tr>
      <w:tr w:rsidR="00B57D5F" w:rsidRPr="008C03DA" w:rsidTr="00B57D5F">
        <w:trPr>
          <w:trHeight w:val="315"/>
        </w:trPr>
        <w:tc>
          <w:tcPr>
            <w:tcW w:w="1701"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rPr>
                <w:rFonts w:ascii="Times New Roman" w:hAnsi="Times New Roman"/>
              </w:rPr>
            </w:pPr>
            <w:r w:rsidRPr="008C03DA">
              <w:rPr>
                <w:rFonts w:ascii="Times New Roman" w:hAnsi="Times New Roman"/>
              </w:rPr>
              <w:t>6. Технологии</w:t>
            </w:r>
          </w:p>
        </w:tc>
        <w:tc>
          <w:tcPr>
            <w:tcW w:w="2268"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rPr>
                <w:rFonts w:ascii="Times New Roman" w:hAnsi="Times New Roman"/>
              </w:rPr>
            </w:pPr>
            <w:r w:rsidRPr="008C03DA">
              <w:rPr>
                <w:rFonts w:ascii="Times New Roman" w:hAnsi="Times New Roman"/>
              </w:rPr>
              <w:t>6.1 Профильный труд</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2</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2</w:t>
            </w:r>
          </w:p>
        </w:tc>
        <w:tc>
          <w:tcPr>
            <w:tcW w:w="708"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r w:rsidRPr="008C03DA">
              <w:rPr>
                <w:rFonts w:ascii="Times New Roman" w:hAnsi="Times New Roman"/>
              </w:rPr>
              <w:t>2</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lang w:val="en-US"/>
              </w:rPr>
            </w:pPr>
          </w:p>
        </w:tc>
      </w:tr>
      <w:tr w:rsidR="00B57D5F" w:rsidRPr="008C03DA" w:rsidTr="00B57D5F">
        <w:trPr>
          <w:trHeight w:val="433"/>
        </w:trPr>
        <w:tc>
          <w:tcPr>
            <w:tcW w:w="3969" w:type="dxa"/>
            <w:gridSpan w:val="2"/>
            <w:tcBorders>
              <w:top w:val="single" w:sz="4" w:space="0" w:color="000000"/>
              <w:left w:val="single" w:sz="4" w:space="0" w:color="000000"/>
              <w:bottom w:val="single" w:sz="4" w:space="0" w:color="000000"/>
              <w:right w:val="nil"/>
            </w:tcBorders>
            <w:hideMark/>
          </w:tcPr>
          <w:p w:rsidR="00B57D5F" w:rsidRDefault="00B57D5F" w:rsidP="00B57D5F">
            <w:pPr>
              <w:pStyle w:val="af0"/>
              <w:rPr>
                <w:rFonts w:ascii="Times New Roman" w:hAnsi="Times New Roman"/>
              </w:rPr>
            </w:pPr>
            <w:r w:rsidRPr="008C03DA">
              <w:rPr>
                <w:rFonts w:ascii="Times New Roman" w:hAnsi="Times New Roman"/>
              </w:rPr>
              <w:t xml:space="preserve">7. </w:t>
            </w:r>
            <w:r w:rsidR="008C03DA">
              <w:rPr>
                <w:rFonts w:ascii="Times New Roman" w:hAnsi="Times New Roman"/>
              </w:rPr>
              <w:t>Коррекционно-развивающие занятия</w:t>
            </w:r>
          </w:p>
          <w:p w:rsidR="008C03DA" w:rsidRDefault="008C03DA" w:rsidP="00B57D5F">
            <w:pPr>
              <w:pStyle w:val="af0"/>
              <w:rPr>
                <w:rFonts w:ascii="Times New Roman" w:hAnsi="Times New Roman"/>
              </w:rPr>
            </w:pPr>
            <w:r>
              <w:rPr>
                <w:rFonts w:ascii="Times New Roman" w:hAnsi="Times New Roman"/>
              </w:rPr>
              <w:t>- сенсорное развитие</w:t>
            </w:r>
          </w:p>
          <w:p w:rsidR="008C03DA" w:rsidRDefault="008C03DA" w:rsidP="00B57D5F">
            <w:pPr>
              <w:pStyle w:val="af0"/>
              <w:rPr>
                <w:rFonts w:ascii="Times New Roman" w:hAnsi="Times New Roman"/>
              </w:rPr>
            </w:pPr>
            <w:r>
              <w:rPr>
                <w:rFonts w:ascii="Times New Roman" w:hAnsi="Times New Roman"/>
              </w:rPr>
              <w:t>- альтернативная коммуникация</w:t>
            </w:r>
          </w:p>
          <w:p w:rsidR="008C03DA" w:rsidRDefault="008C03DA" w:rsidP="00B57D5F">
            <w:pPr>
              <w:pStyle w:val="af0"/>
              <w:rPr>
                <w:rFonts w:ascii="Times New Roman" w:hAnsi="Times New Roman"/>
              </w:rPr>
            </w:pPr>
            <w:r>
              <w:rPr>
                <w:rFonts w:ascii="Times New Roman" w:hAnsi="Times New Roman"/>
              </w:rPr>
              <w:t>- предметно-практические действия</w:t>
            </w:r>
          </w:p>
          <w:p w:rsidR="008C03DA" w:rsidRPr="008C03DA" w:rsidRDefault="008C03DA" w:rsidP="00B57D5F">
            <w:pPr>
              <w:pStyle w:val="af0"/>
              <w:rPr>
                <w:rFonts w:ascii="Times New Roman" w:hAnsi="Times New Roman"/>
              </w:rPr>
            </w:pPr>
            <w:r>
              <w:rPr>
                <w:rFonts w:ascii="Times New Roman" w:hAnsi="Times New Roman"/>
              </w:rPr>
              <w:t>- двигательное развитие</w:t>
            </w:r>
          </w:p>
        </w:tc>
        <w:tc>
          <w:tcPr>
            <w:tcW w:w="709" w:type="dxa"/>
            <w:tcBorders>
              <w:top w:val="single" w:sz="4" w:space="0" w:color="000000"/>
              <w:left w:val="single" w:sz="4" w:space="0" w:color="000000"/>
              <w:bottom w:val="single" w:sz="4" w:space="0" w:color="000000"/>
              <w:right w:val="nil"/>
            </w:tcBorders>
            <w:hideMark/>
          </w:tcPr>
          <w:p w:rsidR="00B57D5F" w:rsidRDefault="00B57D5F" w:rsidP="00B57D5F">
            <w:pPr>
              <w:pStyle w:val="af0"/>
              <w:jc w:val="center"/>
              <w:rPr>
                <w:rFonts w:ascii="Times New Roman" w:hAnsi="Times New Roman"/>
                <w:b/>
              </w:rPr>
            </w:pPr>
            <w:r w:rsidRPr="008C03DA">
              <w:rPr>
                <w:rFonts w:ascii="Times New Roman" w:hAnsi="Times New Roman"/>
                <w:b/>
              </w:rPr>
              <w:t>2</w:t>
            </w:r>
          </w:p>
          <w:p w:rsidR="008C03DA" w:rsidRPr="008C03DA" w:rsidRDefault="008C03DA" w:rsidP="00B57D5F">
            <w:pPr>
              <w:pStyle w:val="af0"/>
              <w:jc w:val="center"/>
              <w:rPr>
                <w:rFonts w:ascii="Times New Roman" w:hAnsi="Times New Roman"/>
              </w:rPr>
            </w:pPr>
            <w:r w:rsidRPr="008C03DA">
              <w:rPr>
                <w:rFonts w:ascii="Times New Roman" w:hAnsi="Times New Roman"/>
              </w:rPr>
              <w:t>0.5</w:t>
            </w:r>
          </w:p>
          <w:p w:rsidR="008C03DA" w:rsidRPr="008C03DA" w:rsidRDefault="008C03DA" w:rsidP="00B57D5F">
            <w:pPr>
              <w:pStyle w:val="af0"/>
              <w:jc w:val="center"/>
              <w:rPr>
                <w:rFonts w:ascii="Times New Roman" w:hAnsi="Times New Roman"/>
              </w:rPr>
            </w:pPr>
            <w:r w:rsidRPr="008C03DA">
              <w:rPr>
                <w:rFonts w:ascii="Times New Roman" w:hAnsi="Times New Roman"/>
              </w:rPr>
              <w:t>0.5</w:t>
            </w:r>
          </w:p>
          <w:p w:rsidR="008C03DA" w:rsidRPr="008C03DA" w:rsidRDefault="008C03DA" w:rsidP="00B57D5F">
            <w:pPr>
              <w:pStyle w:val="af0"/>
              <w:jc w:val="center"/>
              <w:rPr>
                <w:rFonts w:ascii="Times New Roman" w:hAnsi="Times New Roman"/>
              </w:rPr>
            </w:pPr>
            <w:r w:rsidRPr="008C03DA">
              <w:rPr>
                <w:rFonts w:ascii="Times New Roman" w:hAnsi="Times New Roman"/>
              </w:rPr>
              <w:t>0.5</w:t>
            </w:r>
          </w:p>
          <w:p w:rsidR="008C03DA" w:rsidRPr="008C03DA" w:rsidRDefault="008C03DA" w:rsidP="00B57D5F">
            <w:pPr>
              <w:pStyle w:val="af0"/>
              <w:jc w:val="center"/>
              <w:rPr>
                <w:rFonts w:ascii="Times New Roman" w:hAnsi="Times New Roman"/>
                <w:b/>
              </w:rPr>
            </w:pPr>
            <w:r w:rsidRPr="008C03DA">
              <w:rPr>
                <w:rFonts w:ascii="Times New Roman" w:hAnsi="Times New Roman"/>
              </w:rPr>
              <w:t>0.5</w:t>
            </w:r>
          </w:p>
        </w:tc>
        <w:tc>
          <w:tcPr>
            <w:tcW w:w="709" w:type="dxa"/>
            <w:tcBorders>
              <w:top w:val="single" w:sz="4" w:space="0" w:color="000000"/>
              <w:left w:val="single" w:sz="4" w:space="0" w:color="000000"/>
              <w:bottom w:val="single" w:sz="4" w:space="0" w:color="000000"/>
              <w:right w:val="nil"/>
            </w:tcBorders>
            <w:hideMark/>
          </w:tcPr>
          <w:p w:rsidR="00B57D5F" w:rsidRDefault="00B57D5F" w:rsidP="00B57D5F">
            <w:pPr>
              <w:pStyle w:val="af0"/>
              <w:jc w:val="center"/>
              <w:rPr>
                <w:rFonts w:ascii="Times New Roman" w:hAnsi="Times New Roman"/>
                <w:b/>
              </w:rPr>
            </w:pPr>
            <w:r w:rsidRPr="008C03DA">
              <w:rPr>
                <w:rFonts w:ascii="Times New Roman" w:hAnsi="Times New Roman"/>
                <w:b/>
              </w:rPr>
              <w:t>1</w:t>
            </w:r>
          </w:p>
          <w:p w:rsidR="008C03DA" w:rsidRDefault="008C03DA" w:rsidP="00B57D5F">
            <w:pPr>
              <w:pStyle w:val="af0"/>
              <w:jc w:val="center"/>
              <w:rPr>
                <w:rFonts w:ascii="Times New Roman" w:hAnsi="Times New Roman"/>
                <w:b/>
              </w:rPr>
            </w:pPr>
          </w:p>
          <w:p w:rsidR="008C03DA" w:rsidRPr="008C03DA" w:rsidRDefault="008C03DA" w:rsidP="00B57D5F">
            <w:pPr>
              <w:pStyle w:val="af0"/>
              <w:jc w:val="center"/>
              <w:rPr>
                <w:rFonts w:ascii="Times New Roman" w:hAnsi="Times New Roman"/>
              </w:rPr>
            </w:pPr>
            <w:r w:rsidRPr="008C03DA">
              <w:rPr>
                <w:rFonts w:ascii="Times New Roman" w:hAnsi="Times New Roman"/>
              </w:rPr>
              <w:t>0.5</w:t>
            </w:r>
          </w:p>
          <w:p w:rsidR="008C03DA" w:rsidRPr="008C03DA" w:rsidRDefault="008C03DA" w:rsidP="00B57D5F">
            <w:pPr>
              <w:pStyle w:val="af0"/>
              <w:jc w:val="center"/>
              <w:rPr>
                <w:rFonts w:ascii="Times New Roman" w:hAnsi="Times New Roman"/>
                <w:b/>
              </w:rPr>
            </w:pPr>
            <w:r w:rsidRPr="008C03DA">
              <w:rPr>
                <w:rFonts w:ascii="Times New Roman" w:hAnsi="Times New Roman"/>
              </w:rPr>
              <w:t>0.5</w:t>
            </w:r>
          </w:p>
        </w:tc>
        <w:tc>
          <w:tcPr>
            <w:tcW w:w="709" w:type="dxa"/>
            <w:tcBorders>
              <w:top w:val="single" w:sz="4" w:space="0" w:color="000000"/>
              <w:left w:val="single" w:sz="4" w:space="0" w:color="000000"/>
              <w:bottom w:val="single" w:sz="4" w:space="0" w:color="000000"/>
              <w:right w:val="nil"/>
            </w:tcBorders>
            <w:hideMark/>
          </w:tcPr>
          <w:p w:rsidR="00B57D5F" w:rsidRDefault="00B57D5F" w:rsidP="00B57D5F">
            <w:pPr>
              <w:pStyle w:val="af0"/>
              <w:jc w:val="center"/>
              <w:rPr>
                <w:rFonts w:ascii="Times New Roman" w:hAnsi="Times New Roman"/>
                <w:b/>
              </w:rPr>
            </w:pPr>
            <w:r w:rsidRPr="008C03DA">
              <w:rPr>
                <w:rFonts w:ascii="Times New Roman" w:hAnsi="Times New Roman"/>
                <w:b/>
              </w:rPr>
              <w:t>1</w:t>
            </w:r>
          </w:p>
          <w:p w:rsidR="008C03DA" w:rsidRDefault="008C03DA" w:rsidP="00B57D5F">
            <w:pPr>
              <w:pStyle w:val="af0"/>
              <w:jc w:val="center"/>
              <w:rPr>
                <w:rFonts w:ascii="Times New Roman" w:hAnsi="Times New Roman"/>
                <w:b/>
              </w:rPr>
            </w:pPr>
          </w:p>
          <w:p w:rsidR="008C03DA" w:rsidRDefault="008C03DA" w:rsidP="00B57D5F">
            <w:pPr>
              <w:pStyle w:val="af0"/>
              <w:jc w:val="center"/>
              <w:rPr>
                <w:rFonts w:ascii="Times New Roman" w:hAnsi="Times New Roman"/>
                <w:b/>
              </w:rPr>
            </w:pPr>
          </w:p>
          <w:p w:rsidR="008C03DA" w:rsidRPr="008C03DA" w:rsidRDefault="008C03DA" w:rsidP="00B57D5F">
            <w:pPr>
              <w:pStyle w:val="af0"/>
              <w:jc w:val="center"/>
              <w:rPr>
                <w:rFonts w:ascii="Times New Roman" w:hAnsi="Times New Roman"/>
              </w:rPr>
            </w:pPr>
            <w:r w:rsidRPr="008C03DA">
              <w:rPr>
                <w:rFonts w:ascii="Times New Roman" w:hAnsi="Times New Roman"/>
              </w:rPr>
              <w:t>0.5</w:t>
            </w:r>
          </w:p>
          <w:p w:rsidR="008C03DA" w:rsidRPr="008C03DA" w:rsidRDefault="008C03DA" w:rsidP="00B57D5F">
            <w:pPr>
              <w:pStyle w:val="af0"/>
              <w:jc w:val="center"/>
              <w:rPr>
                <w:rFonts w:ascii="Times New Roman" w:hAnsi="Times New Roman"/>
                <w:b/>
              </w:rPr>
            </w:pPr>
            <w:r w:rsidRPr="008C03DA">
              <w:rPr>
                <w:rFonts w:ascii="Times New Roman" w:hAnsi="Times New Roman"/>
              </w:rPr>
              <w:t>0.5</w:t>
            </w:r>
          </w:p>
        </w:tc>
        <w:tc>
          <w:tcPr>
            <w:tcW w:w="708" w:type="dxa"/>
            <w:tcBorders>
              <w:top w:val="single" w:sz="4" w:space="0" w:color="000000"/>
              <w:left w:val="single" w:sz="4" w:space="0" w:color="000000"/>
              <w:bottom w:val="single" w:sz="4" w:space="0" w:color="000000"/>
              <w:right w:val="nil"/>
            </w:tcBorders>
            <w:hideMark/>
          </w:tcPr>
          <w:p w:rsidR="00B57D5F" w:rsidRDefault="00B57D5F" w:rsidP="00B57D5F">
            <w:pPr>
              <w:pStyle w:val="af0"/>
              <w:jc w:val="center"/>
              <w:rPr>
                <w:rFonts w:ascii="Times New Roman" w:hAnsi="Times New Roman"/>
                <w:b/>
              </w:rPr>
            </w:pPr>
            <w:r w:rsidRPr="008C03DA">
              <w:rPr>
                <w:rFonts w:ascii="Times New Roman" w:hAnsi="Times New Roman"/>
                <w:b/>
              </w:rPr>
              <w:t>1</w:t>
            </w:r>
          </w:p>
          <w:p w:rsidR="008C03DA" w:rsidRDefault="008C03DA" w:rsidP="00B57D5F">
            <w:pPr>
              <w:pStyle w:val="af0"/>
              <w:jc w:val="center"/>
              <w:rPr>
                <w:rFonts w:ascii="Times New Roman" w:hAnsi="Times New Roman"/>
                <w:b/>
              </w:rPr>
            </w:pPr>
          </w:p>
          <w:p w:rsidR="008C03DA" w:rsidRDefault="008C03DA" w:rsidP="00B57D5F">
            <w:pPr>
              <w:pStyle w:val="af0"/>
              <w:jc w:val="center"/>
              <w:rPr>
                <w:rFonts w:ascii="Times New Roman" w:hAnsi="Times New Roman"/>
                <w:b/>
              </w:rPr>
            </w:pPr>
          </w:p>
          <w:p w:rsidR="008C03DA" w:rsidRPr="008C03DA" w:rsidRDefault="008C03DA" w:rsidP="00B57D5F">
            <w:pPr>
              <w:pStyle w:val="af0"/>
              <w:jc w:val="center"/>
              <w:rPr>
                <w:rFonts w:ascii="Times New Roman" w:hAnsi="Times New Roman"/>
              </w:rPr>
            </w:pPr>
            <w:r w:rsidRPr="008C03DA">
              <w:rPr>
                <w:rFonts w:ascii="Times New Roman" w:hAnsi="Times New Roman"/>
              </w:rPr>
              <w:t>0.5</w:t>
            </w:r>
          </w:p>
          <w:p w:rsidR="008C03DA" w:rsidRPr="008C03DA" w:rsidRDefault="008C03DA" w:rsidP="00B57D5F">
            <w:pPr>
              <w:pStyle w:val="af0"/>
              <w:jc w:val="center"/>
              <w:rPr>
                <w:rFonts w:ascii="Times New Roman" w:hAnsi="Times New Roman"/>
                <w:b/>
              </w:rPr>
            </w:pPr>
            <w:r w:rsidRPr="008C03DA">
              <w:rPr>
                <w:rFonts w:ascii="Times New Roman" w:hAnsi="Times New Roman"/>
              </w:rPr>
              <w:t>0.5</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lang w:val="en-US"/>
              </w:rPr>
            </w:pPr>
          </w:p>
        </w:tc>
      </w:tr>
      <w:tr w:rsidR="00B57D5F" w:rsidRPr="008C03DA" w:rsidTr="00B57D5F">
        <w:trPr>
          <w:trHeight w:val="424"/>
        </w:trPr>
        <w:tc>
          <w:tcPr>
            <w:tcW w:w="3969" w:type="dxa"/>
            <w:gridSpan w:val="2"/>
            <w:tcBorders>
              <w:top w:val="single" w:sz="4" w:space="0" w:color="000000"/>
              <w:left w:val="single" w:sz="4" w:space="0" w:color="000000"/>
              <w:bottom w:val="single" w:sz="4" w:space="0" w:color="000000"/>
              <w:right w:val="nil"/>
            </w:tcBorders>
            <w:hideMark/>
          </w:tcPr>
          <w:p w:rsidR="00B57D5F" w:rsidRPr="008C03DA" w:rsidRDefault="00B57D5F" w:rsidP="00B57D5F">
            <w:pPr>
              <w:pStyle w:val="af0"/>
              <w:rPr>
                <w:rFonts w:ascii="Times New Roman" w:hAnsi="Times New Roman"/>
                <w:b/>
              </w:rPr>
            </w:pPr>
            <w:r w:rsidRPr="008C03DA">
              <w:rPr>
                <w:rFonts w:ascii="Times New Roman" w:hAnsi="Times New Roman"/>
                <w:b/>
              </w:rPr>
              <w:t>Итого</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b/>
              </w:rPr>
            </w:pPr>
            <w:r w:rsidRPr="008C03DA">
              <w:rPr>
                <w:rFonts w:ascii="Times New Roman" w:hAnsi="Times New Roman"/>
                <w:b/>
              </w:rPr>
              <w:t>10</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b/>
              </w:rPr>
            </w:pPr>
            <w:r w:rsidRPr="008C03DA">
              <w:rPr>
                <w:rFonts w:ascii="Times New Roman" w:hAnsi="Times New Roman"/>
                <w:b/>
              </w:rPr>
              <w:t>10</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b/>
              </w:rPr>
            </w:pPr>
            <w:r w:rsidRPr="008C03DA">
              <w:rPr>
                <w:rFonts w:ascii="Times New Roman" w:hAnsi="Times New Roman"/>
                <w:b/>
              </w:rPr>
              <w:t>10</w:t>
            </w:r>
          </w:p>
        </w:tc>
        <w:tc>
          <w:tcPr>
            <w:tcW w:w="708"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b/>
              </w:rPr>
            </w:pPr>
            <w:r w:rsidRPr="008C03DA">
              <w:rPr>
                <w:rFonts w:ascii="Times New Roman" w:hAnsi="Times New Roman"/>
                <w:b/>
              </w:rPr>
              <w:t>10</w:t>
            </w: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b/>
              </w:rPr>
            </w:pP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b/>
              </w:rPr>
            </w:pPr>
          </w:p>
        </w:tc>
        <w:tc>
          <w:tcPr>
            <w:tcW w:w="709" w:type="dxa"/>
            <w:tcBorders>
              <w:top w:val="single" w:sz="4" w:space="0" w:color="000000"/>
              <w:left w:val="single" w:sz="4" w:space="0" w:color="000000"/>
              <w:bottom w:val="single" w:sz="4" w:space="0" w:color="000000"/>
              <w:right w:val="nil"/>
            </w:tcBorders>
            <w:hideMark/>
          </w:tcPr>
          <w:p w:rsidR="00B57D5F" w:rsidRPr="008C03DA" w:rsidRDefault="00B57D5F" w:rsidP="00B57D5F">
            <w:pPr>
              <w:pStyle w:val="af0"/>
              <w:jc w:val="center"/>
              <w:rPr>
                <w:rFonts w:ascii="Times New Roman" w:hAnsi="Times New Roman"/>
                <w:b/>
              </w:rPr>
            </w:pPr>
          </w:p>
        </w:tc>
        <w:tc>
          <w:tcPr>
            <w:tcW w:w="708"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b/>
              </w:rPr>
            </w:pPr>
          </w:p>
        </w:tc>
        <w:tc>
          <w:tcPr>
            <w:tcW w:w="851" w:type="dxa"/>
            <w:tcBorders>
              <w:top w:val="single" w:sz="4" w:space="0" w:color="000000"/>
              <w:left w:val="single" w:sz="4" w:space="0" w:color="000000"/>
              <w:bottom w:val="single" w:sz="4" w:space="0" w:color="000000"/>
              <w:right w:val="single" w:sz="4" w:space="0" w:color="000000"/>
            </w:tcBorders>
          </w:tcPr>
          <w:p w:rsidR="00B57D5F" w:rsidRPr="008C03DA" w:rsidRDefault="00B57D5F" w:rsidP="00B57D5F">
            <w:pPr>
              <w:pStyle w:val="af0"/>
              <w:jc w:val="center"/>
              <w:rPr>
                <w:rFonts w:ascii="Times New Roman" w:hAnsi="Times New Roman"/>
                <w:b/>
                <w:lang w:val="en-US"/>
              </w:rPr>
            </w:pPr>
          </w:p>
        </w:tc>
      </w:tr>
    </w:tbl>
    <w:p w:rsidR="00B57D5F" w:rsidRPr="008C03DA" w:rsidRDefault="00B57D5F" w:rsidP="00B57D5F">
      <w:pPr>
        <w:pStyle w:val="ConsPlusNormal"/>
        <w:spacing w:line="360" w:lineRule="auto"/>
        <w:ind w:firstLine="540"/>
        <w:contextualSpacing/>
        <w:jc w:val="both"/>
        <w:rPr>
          <w:rFonts w:ascii="Times New Roman" w:hAnsi="Times New Roman" w:cs="Times New Roman"/>
          <w:b/>
          <w:i/>
          <w:sz w:val="24"/>
          <w:szCs w:val="24"/>
        </w:rPr>
      </w:pPr>
      <w:r w:rsidRPr="008C03DA">
        <w:rPr>
          <w:rFonts w:ascii="Times New Roman" w:hAnsi="Times New Roman" w:cs="Times New Roman"/>
          <w:sz w:val="24"/>
          <w:szCs w:val="24"/>
        </w:rPr>
        <w:t xml:space="preserve"> </w:t>
      </w:r>
      <w:r w:rsidRPr="008C03DA">
        <w:rPr>
          <w:rFonts w:ascii="Times New Roman" w:hAnsi="Times New Roman" w:cs="Times New Roman"/>
          <w:b/>
          <w:i/>
          <w:sz w:val="24"/>
          <w:szCs w:val="24"/>
        </w:rPr>
        <w:t>На основании заключений краевой ПМПК и</w:t>
      </w:r>
      <w:r w:rsidR="008C03DA" w:rsidRPr="008C03DA">
        <w:rPr>
          <w:rFonts w:ascii="Times New Roman" w:hAnsi="Times New Roman" w:cs="Times New Roman"/>
          <w:b/>
          <w:i/>
          <w:sz w:val="24"/>
          <w:szCs w:val="24"/>
        </w:rPr>
        <w:t xml:space="preserve">, исходя из образовательных возможностей </w:t>
      </w:r>
      <w:proofErr w:type="gramStart"/>
      <w:r w:rsidR="008C03DA" w:rsidRPr="008C03DA">
        <w:rPr>
          <w:rFonts w:ascii="Times New Roman" w:hAnsi="Times New Roman" w:cs="Times New Roman"/>
          <w:b/>
          <w:i/>
          <w:sz w:val="24"/>
          <w:szCs w:val="24"/>
        </w:rPr>
        <w:t>обучающихся,  создаются</w:t>
      </w:r>
      <w:proofErr w:type="gramEnd"/>
      <w:r w:rsidR="008C03DA" w:rsidRPr="008C03DA">
        <w:rPr>
          <w:rFonts w:ascii="Times New Roman" w:hAnsi="Times New Roman" w:cs="Times New Roman"/>
          <w:b/>
          <w:i/>
          <w:sz w:val="24"/>
          <w:szCs w:val="24"/>
        </w:rPr>
        <w:t xml:space="preserve"> индивидуальные учебные планы.</w:t>
      </w:r>
      <w:r w:rsidRPr="008C03DA">
        <w:rPr>
          <w:rFonts w:ascii="Times New Roman" w:hAnsi="Times New Roman" w:cs="Times New Roman"/>
          <w:b/>
          <w:i/>
          <w:sz w:val="24"/>
          <w:szCs w:val="24"/>
        </w:rPr>
        <w:t xml:space="preserve"> </w:t>
      </w:r>
    </w:p>
    <w:p w:rsidR="00B57D5F" w:rsidRPr="00127EAA" w:rsidRDefault="00B57D5F" w:rsidP="00B57D5F">
      <w:pPr>
        <w:shd w:val="clear" w:color="auto" w:fill="FFFFFF"/>
        <w:spacing w:before="5" w:line="360" w:lineRule="auto"/>
        <w:ind w:left="274"/>
        <w:contextualSpacing/>
        <w:jc w:val="center"/>
        <w:rPr>
          <w:rFonts w:ascii="Times New Roman" w:hAnsi="Times New Roman" w:cs="Times New Roman"/>
          <w:b/>
          <w:bCs/>
          <w:color w:val="FF0000"/>
          <w:sz w:val="24"/>
          <w:szCs w:val="24"/>
        </w:rPr>
      </w:pPr>
    </w:p>
    <w:p w:rsidR="00B57D5F" w:rsidRDefault="00B57D5F" w:rsidP="00B57D5F">
      <w:pPr>
        <w:shd w:val="clear" w:color="auto" w:fill="FFFFFF"/>
        <w:spacing w:before="5" w:line="360" w:lineRule="auto"/>
        <w:ind w:left="274"/>
        <w:contextualSpacing/>
        <w:jc w:val="center"/>
        <w:rPr>
          <w:rFonts w:ascii="Times New Roman" w:hAnsi="Times New Roman" w:cs="Times New Roman"/>
          <w:b/>
          <w:bCs/>
          <w:sz w:val="24"/>
          <w:szCs w:val="24"/>
        </w:rPr>
      </w:pPr>
    </w:p>
    <w:p w:rsidR="007562A1" w:rsidRDefault="007562A1"/>
    <w:p w:rsidR="007562A1" w:rsidRDefault="007562A1"/>
    <w:sectPr w:rsidR="00756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E24F16C"/>
    <w:lvl w:ilvl="0">
      <w:numFmt w:val="bullet"/>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1A"/>
    <w:multiLevelType w:val="singleLevel"/>
    <w:tmpl w:val="0000001A"/>
    <w:name w:val="WW8Num26"/>
    <w:lvl w:ilvl="0">
      <w:start w:val="1"/>
      <w:numFmt w:val="bullet"/>
      <w:lvlText w:val=""/>
      <w:lvlJc w:val="left"/>
      <w:pPr>
        <w:tabs>
          <w:tab w:val="num" w:pos="0"/>
        </w:tabs>
        <w:ind w:left="0" w:firstLine="0"/>
      </w:pPr>
      <w:rPr>
        <w:rFonts w:ascii="Symbol" w:hAnsi="Symbol" w:cs="Times New Roman"/>
        <w:sz w:val="22"/>
      </w:rPr>
    </w:lvl>
  </w:abstractNum>
  <w:abstractNum w:abstractNumId="3" w15:restartNumberingAfterBreak="0">
    <w:nsid w:val="00000022"/>
    <w:multiLevelType w:val="singleLevel"/>
    <w:tmpl w:val="00000022"/>
    <w:lvl w:ilvl="0">
      <w:start w:val="1"/>
      <w:numFmt w:val="bullet"/>
      <w:lvlText w:val=""/>
      <w:lvlJc w:val="left"/>
      <w:pPr>
        <w:tabs>
          <w:tab w:val="num" w:pos="0"/>
        </w:tabs>
        <w:ind w:left="720" w:hanging="360"/>
      </w:pPr>
      <w:rPr>
        <w:rFonts w:ascii="Symbol" w:hAnsi="Symbol" w:cs="Symbol"/>
        <w:color w:val="auto"/>
      </w:rPr>
    </w:lvl>
  </w:abstractNum>
  <w:abstractNum w:abstractNumId="4" w15:restartNumberingAfterBreak="0">
    <w:nsid w:val="06661CC5"/>
    <w:multiLevelType w:val="hybridMultilevel"/>
    <w:tmpl w:val="7D8A7408"/>
    <w:lvl w:ilvl="0" w:tplc="04190005">
      <w:start w:val="1"/>
      <w:numFmt w:val="bullet"/>
      <w:lvlText w:val=""/>
      <w:lvlJc w:val="left"/>
      <w:pPr>
        <w:tabs>
          <w:tab w:val="num" w:pos="2100"/>
        </w:tabs>
        <w:ind w:left="2100" w:hanging="360"/>
      </w:pPr>
      <w:rPr>
        <w:rFonts w:ascii="Wingdings" w:hAnsi="Wingdings" w:hint="default"/>
      </w:rPr>
    </w:lvl>
    <w:lvl w:ilvl="1" w:tplc="0419000B">
      <w:start w:val="1"/>
      <w:numFmt w:val="bullet"/>
      <w:lvlText w:val=""/>
      <w:lvlJc w:val="left"/>
      <w:pPr>
        <w:tabs>
          <w:tab w:val="num" w:pos="2820"/>
        </w:tabs>
        <w:ind w:left="2820" w:hanging="360"/>
      </w:pPr>
      <w:rPr>
        <w:rFonts w:ascii="Wingdings" w:hAnsi="Wingdings" w:hint="default"/>
      </w:rPr>
    </w:lvl>
    <w:lvl w:ilvl="2" w:tplc="FA647FE6">
      <w:start w:val="1"/>
      <w:numFmt w:val="bullet"/>
      <w:lvlText w:val=""/>
      <w:lvlJc w:val="left"/>
      <w:pPr>
        <w:tabs>
          <w:tab w:val="num" w:pos="3540"/>
        </w:tabs>
        <w:ind w:left="3540" w:hanging="360"/>
      </w:pPr>
      <w:rPr>
        <w:rFonts w:ascii="Symbol" w:hAnsi="Symbol" w:hint="default"/>
        <w:sz w:val="24"/>
      </w:rPr>
    </w:lvl>
    <w:lvl w:ilvl="3" w:tplc="04190005">
      <w:start w:val="1"/>
      <w:numFmt w:val="bullet"/>
      <w:lvlText w:val=""/>
      <w:lvlJc w:val="left"/>
      <w:pPr>
        <w:tabs>
          <w:tab w:val="num" w:pos="4260"/>
        </w:tabs>
        <w:ind w:left="4260" w:hanging="360"/>
      </w:pPr>
      <w:rPr>
        <w:rFonts w:ascii="Wingdings" w:hAnsi="Wingdings" w:hint="default"/>
      </w:rPr>
    </w:lvl>
    <w:lvl w:ilvl="4" w:tplc="04190003" w:tentative="1">
      <w:start w:val="1"/>
      <w:numFmt w:val="bullet"/>
      <w:lvlText w:val="o"/>
      <w:lvlJc w:val="left"/>
      <w:pPr>
        <w:tabs>
          <w:tab w:val="num" w:pos="4980"/>
        </w:tabs>
        <w:ind w:left="4980" w:hanging="360"/>
      </w:pPr>
      <w:rPr>
        <w:rFonts w:ascii="Courier New" w:hAnsi="Courier New" w:cs="Courier New" w:hint="default"/>
      </w:rPr>
    </w:lvl>
    <w:lvl w:ilvl="5" w:tplc="04190005" w:tentative="1">
      <w:start w:val="1"/>
      <w:numFmt w:val="bullet"/>
      <w:lvlText w:val=""/>
      <w:lvlJc w:val="left"/>
      <w:pPr>
        <w:tabs>
          <w:tab w:val="num" w:pos="5700"/>
        </w:tabs>
        <w:ind w:left="5700" w:hanging="360"/>
      </w:pPr>
      <w:rPr>
        <w:rFonts w:ascii="Wingdings" w:hAnsi="Wingdings" w:hint="default"/>
      </w:rPr>
    </w:lvl>
    <w:lvl w:ilvl="6" w:tplc="04190001" w:tentative="1">
      <w:start w:val="1"/>
      <w:numFmt w:val="bullet"/>
      <w:lvlText w:val=""/>
      <w:lvlJc w:val="left"/>
      <w:pPr>
        <w:tabs>
          <w:tab w:val="num" w:pos="6420"/>
        </w:tabs>
        <w:ind w:left="6420" w:hanging="360"/>
      </w:pPr>
      <w:rPr>
        <w:rFonts w:ascii="Symbol" w:hAnsi="Symbol" w:hint="default"/>
      </w:rPr>
    </w:lvl>
    <w:lvl w:ilvl="7" w:tplc="04190003" w:tentative="1">
      <w:start w:val="1"/>
      <w:numFmt w:val="bullet"/>
      <w:lvlText w:val="o"/>
      <w:lvlJc w:val="left"/>
      <w:pPr>
        <w:tabs>
          <w:tab w:val="num" w:pos="7140"/>
        </w:tabs>
        <w:ind w:left="7140" w:hanging="360"/>
      </w:pPr>
      <w:rPr>
        <w:rFonts w:ascii="Courier New" w:hAnsi="Courier New" w:cs="Courier New" w:hint="default"/>
      </w:rPr>
    </w:lvl>
    <w:lvl w:ilvl="8" w:tplc="04190005" w:tentative="1">
      <w:start w:val="1"/>
      <w:numFmt w:val="bullet"/>
      <w:lvlText w:val=""/>
      <w:lvlJc w:val="left"/>
      <w:pPr>
        <w:tabs>
          <w:tab w:val="num" w:pos="7860"/>
        </w:tabs>
        <w:ind w:left="7860" w:hanging="360"/>
      </w:pPr>
      <w:rPr>
        <w:rFonts w:ascii="Wingdings" w:hAnsi="Wingdings" w:hint="default"/>
      </w:rPr>
    </w:lvl>
  </w:abstractNum>
  <w:abstractNum w:abstractNumId="5" w15:restartNumberingAfterBreak="0">
    <w:nsid w:val="0A4A654D"/>
    <w:multiLevelType w:val="hybridMultilevel"/>
    <w:tmpl w:val="2DE066D4"/>
    <w:lvl w:ilvl="0" w:tplc="04190001">
      <w:start w:val="1"/>
      <w:numFmt w:val="bullet"/>
      <w:lvlText w:val=""/>
      <w:lvlJc w:val="left"/>
      <w:pPr>
        <w:ind w:left="1018" w:hanging="360"/>
      </w:pPr>
      <w:rPr>
        <w:rFonts w:ascii="Symbol" w:hAnsi="Symbol" w:hint="default"/>
      </w:rPr>
    </w:lvl>
    <w:lvl w:ilvl="1" w:tplc="04190003" w:tentative="1">
      <w:start w:val="1"/>
      <w:numFmt w:val="bullet"/>
      <w:lvlText w:val="o"/>
      <w:lvlJc w:val="left"/>
      <w:pPr>
        <w:ind w:left="1738" w:hanging="360"/>
      </w:pPr>
      <w:rPr>
        <w:rFonts w:ascii="Courier New" w:hAnsi="Courier New" w:cs="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cs="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cs="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6" w15:restartNumberingAfterBreak="0">
    <w:nsid w:val="0C7F0A5A"/>
    <w:multiLevelType w:val="hybridMultilevel"/>
    <w:tmpl w:val="9ED859EC"/>
    <w:lvl w:ilvl="0" w:tplc="EB40882C">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7" w15:restartNumberingAfterBreak="0">
    <w:nsid w:val="0CDF06E4"/>
    <w:multiLevelType w:val="hybridMultilevel"/>
    <w:tmpl w:val="858A77AA"/>
    <w:lvl w:ilvl="0" w:tplc="0419000B">
      <w:start w:val="1"/>
      <w:numFmt w:val="bullet"/>
      <w:lvlText w:val=""/>
      <w:lvlJc w:val="left"/>
      <w:pPr>
        <w:tabs>
          <w:tab w:val="num" w:pos="1545"/>
        </w:tabs>
        <w:ind w:left="1545" w:hanging="360"/>
      </w:pPr>
      <w:rPr>
        <w:rFonts w:ascii="Wingdings" w:hAnsi="Wingdings" w:hint="default"/>
      </w:rPr>
    </w:lvl>
    <w:lvl w:ilvl="1" w:tplc="04190003" w:tentative="1">
      <w:start w:val="1"/>
      <w:numFmt w:val="bullet"/>
      <w:lvlText w:val="o"/>
      <w:lvlJc w:val="left"/>
      <w:pPr>
        <w:tabs>
          <w:tab w:val="num" w:pos="2265"/>
        </w:tabs>
        <w:ind w:left="2265" w:hanging="360"/>
      </w:pPr>
      <w:rPr>
        <w:rFonts w:ascii="Courier New" w:hAnsi="Courier New" w:cs="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cs="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cs="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abstractNum w:abstractNumId="8" w15:restartNumberingAfterBreak="0">
    <w:nsid w:val="0FE876DC"/>
    <w:multiLevelType w:val="multilevel"/>
    <w:tmpl w:val="6B48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6400CC"/>
    <w:multiLevelType w:val="hybridMultilevel"/>
    <w:tmpl w:val="5E3A505E"/>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10" w15:restartNumberingAfterBreak="0">
    <w:nsid w:val="18AB1062"/>
    <w:multiLevelType w:val="multilevel"/>
    <w:tmpl w:val="6B48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F972BE"/>
    <w:multiLevelType w:val="hybridMultilevel"/>
    <w:tmpl w:val="2E249CD8"/>
    <w:lvl w:ilvl="0" w:tplc="04190001">
      <w:start w:val="1"/>
      <w:numFmt w:val="bullet"/>
      <w:lvlText w:val=""/>
      <w:lvlJc w:val="left"/>
      <w:pPr>
        <w:ind w:left="1605" w:hanging="360"/>
      </w:pPr>
      <w:rPr>
        <w:rFonts w:ascii="Symbol" w:hAnsi="Symbol" w:hint="default"/>
      </w:rPr>
    </w:lvl>
    <w:lvl w:ilvl="1" w:tplc="04190003">
      <w:start w:val="1"/>
      <w:numFmt w:val="bullet"/>
      <w:lvlText w:val="o"/>
      <w:lvlJc w:val="left"/>
      <w:pPr>
        <w:ind w:left="2325" w:hanging="360"/>
      </w:pPr>
      <w:rPr>
        <w:rFonts w:ascii="Courier New" w:hAnsi="Courier New" w:cs="Courier New" w:hint="default"/>
      </w:rPr>
    </w:lvl>
    <w:lvl w:ilvl="2" w:tplc="04190005">
      <w:start w:val="1"/>
      <w:numFmt w:val="bullet"/>
      <w:lvlText w:val=""/>
      <w:lvlJc w:val="left"/>
      <w:pPr>
        <w:ind w:left="3045" w:hanging="360"/>
      </w:pPr>
      <w:rPr>
        <w:rFonts w:ascii="Wingdings" w:hAnsi="Wingdings" w:cs="Wingdings" w:hint="default"/>
      </w:rPr>
    </w:lvl>
    <w:lvl w:ilvl="3" w:tplc="04190001">
      <w:start w:val="1"/>
      <w:numFmt w:val="bullet"/>
      <w:lvlText w:val=""/>
      <w:lvlJc w:val="left"/>
      <w:pPr>
        <w:ind w:left="3765" w:hanging="360"/>
      </w:pPr>
      <w:rPr>
        <w:rFonts w:ascii="Symbol" w:hAnsi="Symbol" w:cs="Symbol" w:hint="default"/>
      </w:rPr>
    </w:lvl>
    <w:lvl w:ilvl="4" w:tplc="04190003">
      <w:start w:val="1"/>
      <w:numFmt w:val="bullet"/>
      <w:lvlText w:val="o"/>
      <w:lvlJc w:val="left"/>
      <w:pPr>
        <w:ind w:left="4485" w:hanging="360"/>
      </w:pPr>
      <w:rPr>
        <w:rFonts w:ascii="Courier New" w:hAnsi="Courier New" w:cs="Courier New" w:hint="default"/>
      </w:rPr>
    </w:lvl>
    <w:lvl w:ilvl="5" w:tplc="04190005">
      <w:start w:val="1"/>
      <w:numFmt w:val="bullet"/>
      <w:lvlText w:val=""/>
      <w:lvlJc w:val="left"/>
      <w:pPr>
        <w:ind w:left="5205" w:hanging="360"/>
      </w:pPr>
      <w:rPr>
        <w:rFonts w:ascii="Wingdings" w:hAnsi="Wingdings" w:cs="Wingdings" w:hint="default"/>
      </w:rPr>
    </w:lvl>
    <w:lvl w:ilvl="6" w:tplc="04190001">
      <w:start w:val="1"/>
      <w:numFmt w:val="bullet"/>
      <w:lvlText w:val=""/>
      <w:lvlJc w:val="left"/>
      <w:pPr>
        <w:ind w:left="5925" w:hanging="360"/>
      </w:pPr>
      <w:rPr>
        <w:rFonts w:ascii="Symbol" w:hAnsi="Symbol" w:cs="Symbol" w:hint="default"/>
      </w:rPr>
    </w:lvl>
    <w:lvl w:ilvl="7" w:tplc="04190003">
      <w:start w:val="1"/>
      <w:numFmt w:val="bullet"/>
      <w:lvlText w:val="o"/>
      <w:lvlJc w:val="left"/>
      <w:pPr>
        <w:ind w:left="6645" w:hanging="360"/>
      </w:pPr>
      <w:rPr>
        <w:rFonts w:ascii="Courier New" w:hAnsi="Courier New" w:cs="Courier New" w:hint="default"/>
      </w:rPr>
    </w:lvl>
    <w:lvl w:ilvl="8" w:tplc="04190005">
      <w:start w:val="1"/>
      <w:numFmt w:val="bullet"/>
      <w:lvlText w:val=""/>
      <w:lvlJc w:val="left"/>
      <w:pPr>
        <w:ind w:left="7365" w:hanging="360"/>
      </w:pPr>
      <w:rPr>
        <w:rFonts w:ascii="Wingdings" w:hAnsi="Wingdings" w:cs="Wingdings" w:hint="default"/>
      </w:rPr>
    </w:lvl>
  </w:abstractNum>
  <w:abstractNum w:abstractNumId="12" w15:restartNumberingAfterBreak="0">
    <w:nsid w:val="214D4EB7"/>
    <w:multiLevelType w:val="hybridMultilevel"/>
    <w:tmpl w:val="BA364B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297429A"/>
    <w:multiLevelType w:val="singleLevel"/>
    <w:tmpl w:val="BFB64DC8"/>
    <w:lvl w:ilvl="0">
      <w:start w:val="1"/>
      <w:numFmt w:val="decimal"/>
      <w:lvlText w:val="%1)"/>
      <w:legacy w:legacy="1" w:legacySpace="0" w:legacyIndent="346"/>
      <w:lvlJc w:val="left"/>
      <w:rPr>
        <w:rFonts w:ascii="Times New Roman" w:hAnsi="Times New Roman" w:cs="Times New Roman" w:hint="default"/>
      </w:rPr>
    </w:lvl>
  </w:abstractNum>
  <w:abstractNum w:abstractNumId="14" w15:restartNumberingAfterBreak="0">
    <w:nsid w:val="2A2E5E67"/>
    <w:multiLevelType w:val="hybridMultilevel"/>
    <w:tmpl w:val="12BE7C34"/>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15" w15:restartNumberingAfterBreak="0">
    <w:nsid w:val="2A577703"/>
    <w:multiLevelType w:val="multilevel"/>
    <w:tmpl w:val="6B48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821B5"/>
    <w:multiLevelType w:val="hybridMultilevel"/>
    <w:tmpl w:val="26F291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14021C9"/>
    <w:multiLevelType w:val="singleLevel"/>
    <w:tmpl w:val="BFB64DC8"/>
    <w:lvl w:ilvl="0">
      <w:start w:val="1"/>
      <w:numFmt w:val="decimal"/>
      <w:lvlText w:val="%1)"/>
      <w:legacy w:legacy="1" w:legacySpace="0" w:legacyIndent="346"/>
      <w:lvlJc w:val="left"/>
      <w:rPr>
        <w:rFonts w:ascii="Times New Roman" w:hAnsi="Times New Roman" w:cs="Times New Roman" w:hint="default"/>
      </w:rPr>
    </w:lvl>
  </w:abstractNum>
  <w:abstractNum w:abstractNumId="18" w15:restartNumberingAfterBreak="0">
    <w:nsid w:val="31D57A69"/>
    <w:multiLevelType w:val="hybridMultilevel"/>
    <w:tmpl w:val="D91EF376"/>
    <w:lvl w:ilvl="0" w:tplc="EB40882C">
      <w:start w:val="1"/>
      <w:numFmt w:val="bullet"/>
      <w:lvlText w:val=""/>
      <w:lvlJc w:val="left"/>
      <w:pPr>
        <w:ind w:left="1444" w:hanging="360"/>
      </w:pPr>
      <w:rPr>
        <w:rFonts w:ascii="Symbol" w:hAnsi="Symbol" w:hint="default"/>
      </w:rPr>
    </w:lvl>
    <w:lvl w:ilvl="1" w:tplc="04190003" w:tentative="1">
      <w:start w:val="1"/>
      <w:numFmt w:val="bullet"/>
      <w:lvlText w:val="o"/>
      <w:lvlJc w:val="left"/>
      <w:pPr>
        <w:ind w:left="2164" w:hanging="360"/>
      </w:pPr>
      <w:rPr>
        <w:rFonts w:ascii="Courier New" w:hAnsi="Courier New" w:cs="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cs="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cs="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19" w15:restartNumberingAfterBreak="0">
    <w:nsid w:val="337138AB"/>
    <w:multiLevelType w:val="hybridMultilevel"/>
    <w:tmpl w:val="6F56CB68"/>
    <w:lvl w:ilvl="0" w:tplc="EB40882C">
      <w:start w:val="1"/>
      <w:numFmt w:val="bullet"/>
      <w:lvlText w:val=""/>
      <w:lvlJc w:val="left"/>
      <w:pPr>
        <w:ind w:left="1444" w:hanging="360"/>
      </w:pPr>
      <w:rPr>
        <w:rFonts w:ascii="Symbol" w:hAnsi="Symbol" w:hint="default"/>
      </w:rPr>
    </w:lvl>
    <w:lvl w:ilvl="1" w:tplc="04190003" w:tentative="1">
      <w:start w:val="1"/>
      <w:numFmt w:val="bullet"/>
      <w:lvlText w:val="o"/>
      <w:lvlJc w:val="left"/>
      <w:pPr>
        <w:ind w:left="2164" w:hanging="360"/>
      </w:pPr>
      <w:rPr>
        <w:rFonts w:ascii="Courier New" w:hAnsi="Courier New" w:cs="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cs="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cs="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20" w15:restartNumberingAfterBreak="0">
    <w:nsid w:val="397B7110"/>
    <w:multiLevelType w:val="hybridMultilevel"/>
    <w:tmpl w:val="78142866"/>
    <w:lvl w:ilvl="0" w:tplc="599AC264">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FA3A15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090205A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0BDC6ED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D54072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870EC4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D3FAC9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27FAF2D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24B0EB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1" w15:restartNumberingAfterBreak="0">
    <w:nsid w:val="3D0D4AC2"/>
    <w:multiLevelType w:val="hybridMultilevel"/>
    <w:tmpl w:val="75D4BCD8"/>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22" w15:restartNumberingAfterBreak="0">
    <w:nsid w:val="3D105041"/>
    <w:multiLevelType w:val="hybridMultilevel"/>
    <w:tmpl w:val="D090DD82"/>
    <w:lvl w:ilvl="0" w:tplc="9234736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42C70B94"/>
    <w:multiLevelType w:val="hybridMultilevel"/>
    <w:tmpl w:val="9D684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472022D"/>
    <w:multiLevelType w:val="hybridMultilevel"/>
    <w:tmpl w:val="9A38047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5" w15:restartNumberingAfterBreak="0">
    <w:nsid w:val="46D17200"/>
    <w:multiLevelType w:val="hybridMultilevel"/>
    <w:tmpl w:val="6BECB790"/>
    <w:lvl w:ilvl="0" w:tplc="04190011">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B361B6B"/>
    <w:multiLevelType w:val="singleLevel"/>
    <w:tmpl w:val="BFB64DC8"/>
    <w:lvl w:ilvl="0">
      <w:start w:val="1"/>
      <w:numFmt w:val="decimal"/>
      <w:lvlText w:val="%1)"/>
      <w:legacy w:legacy="1" w:legacySpace="0" w:legacyIndent="346"/>
      <w:lvlJc w:val="left"/>
      <w:rPr>
        <w:rFonts w:ascii="Times New Roman" w:hAnsi="Times New Roman" w:cs="Times New Roman" w:hint="default"/>
      </w:rPr>
    </w:lvl>
  </w:abstractNum>
  <w:abstractNum w:abstractNumId="27" w15:restartNumberingAfterBreak="0">
    <w:nsid w:val="54894322"/>
    <w:multiLevelType w:val="hybridMultilevel"/>
    <w:tmpl w:val="4E1E3F82"/>
    <w:lvl w:ilvl="0" w:tplc="EB40882C">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28" w15:restartNumberingAfterBreak="0">
    <w:nsid w:val="57D96C10"/>
    <w:multiLevelType w:val="hybridMultilevel"/>
    <w:tmpl w:val="E722A298"/>
    <w:lvl w:ilvl="0" w:tplc="EB40882C">
      <w:start w:val="1"/>
      <w:numFmt w:val="bullet"/>
      <w:lvlText w:val=""/>
      <w:lvlJc w:val="left"/>
      <w:pPr>
        <w:ind w:left="1444" w:hanging="360"/>
      </w:pPr>
      <w:rPr>
        <w:rFonts w:ascii="Symbol" w:hAnsi="Symbol" w:hint="default"/>
      </w:rPr>
    </w:lvl>
    <w:lvl w:ilvl="1" w:tplc="04190003" w:tentative="1">
      <w:start w:val="1"/>
      <w:numFmt w:val="bullet"/>
      <w:lvlText w:val="o"/>
      <w:lvlJc w:val="left"/>
      <w:pPr>
        <w:ind w:left="2164" w:hanging="360"/>
      </w:pPr>
      <w:rPr>
        <w:rFonts w:ascii="Courier New" w:hAnsi="Courier New" w:cs="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cs="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cs="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29" w15:restartNumberingAfterBreak="0">
    <w:nsid w:val="5C94629B"/>
    <w:multiLevelType w:val="multilevel"/>
    <w:tmpl w:val="00000000"/>
    <w:lvl w:ilvl="0">
      <w:start w:val="3"/>
      <w:numFmt w:val="upperRoman"/>
      <w:lvlText w:val="%1."/>
      <w:lvlJc w:val="left"/>
      <w:pPr>
        <w:tabs>
          <w:tab w:val="num" w:pos="720"/>
        </w:tabs>
        <w:ind w:left="720" w:hanging="360"/>
      </w:pPr>
      <w:rPr>
        <w:rFonts w:ascii="Times New Roman" w:eastAsia="Times New Roman" w:hAnsi="Times New Roman" w:hint="default"/>
        <w:b w:val="0"/>
        <w:color w:val="000000"/>
        <w:sz w:val="24"/>
      </w:rPr>
    </w:lvl>
    <w:lvl w:ilvl="1" w:tentative="1">
      <w:start w:val="3"/>
      <w:numFmt w:val="upperRoman"/>
      <w:lvlText w:val="%1."/>
      <w:lvlJc w:val="left"/>
      <w:pPr>
        <w:tabs>
          <w:tab w:val="num" w:pos="1440"/>
        </w:tabs>
        <w:ind w:left="1440" w:hanging="360"/>
      </w:pPr>
      <w:rPr>
        <w:rFonts w:ascii="Times New Roman" w:eastAsia="Times New Roman" w:hAnsi="Times New Roman" w:hint="default"/>
        <w:b w:val="0"/>
        <w:color w:val="000000"/>
        <w:sz w:val="24"/>
      </w:rPr>
    </w:lvl>
    <w:lvl w:ilvl="2" w:tentative="1">
      <w:start w:val="3"/>
      <w:numFmt w:val="upperRoman"/>
      <w:lvlText w:val="%1."/>
      <w:lvlJc w:val="left"/>
      <w:pPr>
        <w:tabs>
          <w:tab w:val="num" w:pos="2160"/>
        </w:tabs>
        <w:ind w:left="2160" w:hanging="360"/>
      </w:pPr>
      <w:rPr>
        <w:rFonts w:ascii="Times New Roman" w:eastAsia="Times New Roman" w:hAnsi="Times New Roman" w:hint="default"/>
        <w:b w:val="0"/>
        <w:color w:val="000000"/>
        <w:sz w:val="24"/>
      </w:rPr>
    </w:lvl>
    <w:lvl w:ilvl="3" w:tentative="1">
      <w:start w:val="3"/>
      <w:numFmt w:val="upperRoman"/>
      <w:lvlText w:val="%1."/>
      <w:lvlJc w:val="left"/>
      <w:pPr>
        <w:tabs>
          <w:tab w:val="num" w:pos="2880"/>
        </w:tabs>
        <w:ind w:left="2880" w:hanging="360"/>
      </w:pPr>
      <w:rPr>
        <w:rFonts w:ascii="Times New Roman" w:eastAsia="Times New Roman" w:hAnsi="Times New Roman" w:hint="default"/>
        <w:b w:val="0"/>
        <w:color w:val="000000"/>
        <w:sz w:val="24"/>
      </w:rPr>
    </w:lvl>
    <w:lvl w:ilvl="4" w:tentative="1">
      <w:start w:val="3"/>
      <w:numFmt w:val="upperRoman"/>
      <w:lvlText w:val="%1."/>
      <w:lvlJc w:val="left"/>
      <w:pPr>
        <w:tabs>
          <w:tab w:val="num" w:pos="3600"/>
        </w:tabs>
        <w:ind w:left="3600" w:hanging="360"/>
      </w:pPr>
      <w:rPr>
        <w:rFonts w:ascii="Times New Roman" w:eastAsia="Times New Roman" w:hAnsi="Times New Roman" w:hint="default"/>
        <w:b w:val="0"/>
        <w:color w:val="000000"/>
        <w:sz w:val="24"/>
      </w:rPr>
    </w:lvl>
    <w:lvl w:ilvl="5" w:tentative="1">
      <w:start w:val="3"/>
      <w:numFmt w:val="upperRoman"/>
      <w:lvlText w:val="%1."/>
      <w:lvlJc w:val="left"/>
      <w:pPr>
        <w:tabs>
          <w:tab w:val="num" w:pos="4320"/>
        </w:tabs>
        <w:ind w:left="4320" w:hanging="360"/>
      </w:pPr>
      <w:rPr>
        <w:rFonts w:ascii="Times New Roman" w:eastAsia="Times New Roman" w:hAnsi="Times New Roman" w:hint="default"/>
        <w:b w:val="0"/>
        <w:color w:val="000000"/>
        <w:sz w:val="24"/>
      </w:rPr>
    </w:lvl>
    <w:lvl w:ilvl="6" w:tentative="1">
      <w:start w:val="3"/>
      <w:numFmt w:val="upperRoman"/>
      <w:lvlText w:val="%1."/>
      <w:lvlJc w:val="left"/>
      <w:pPr>
        <w:tabs>
          <w:tab w:val="num" w:pos="5040"/>
        </w:tabs>
        <w:ind w:left="5040" w:hanging="360"/>
      </w:pPr>
      <w:rPr>
        <w:rFonts w:ascii="Times New Roman" w:eastAsia="Times New Roman" w:hAnsi="Times New Roman" w:hint="default"/>
        <w:b w:val="0"/>
        <w:color w:val="000000"/>
        <w:sz w:val="24"/>
      </w:rPr>
    </w:lvl>
    <w:lvl w:ilvl="7" w:tentative="1">
      <w:start w:val="3"/>
      <w:numFmt w:val="upperRoman"/>
      <w:lvlText w:val="%1."/>
      <w:lvlJc w:val="left"/>
      <w:pPr>
        <w:tabs>
          <w:tab w:val="num" w:pos="5760"/>
        </w:tabs>
        <w:ind w:left="5760" w:hanging="360"/>
      </w:pPr>
      <w:rPr>
        <w:rFonts w:ascii="Times New Roman" w:eastAsia="Times New Roman" w:hAnsi="Times New Roman" w:hint="default"/>
        <w:b w:val="0"/>
        <w:color w:val="000000"/>
        <w:sz w:val="24"/>
      </w:rPr>
    </w:lvl>
    <w:lvl w:ilvl="8" w:tentative="1">
      <w:start w:val="3"/>
      <w:numFmt w:val="upperRoman"/>
      <w:lvlText w:val="%1."/>
      <w:lvlJc w:val="left"/>
      <w:pPr>
        <w:tabs>
          <w:tab w:val="num" w:pos="6480"/>
        </w:tabs>
        <w:ind w:left="6480" w:hanging="360"/>
      </w:pPr>
      <w:rPr>
        <w:rFonts w:ascii="Times New Roman" w:eastAsia="Times New Roman" w:hAnsi="Times New Roman" w:hint="default"/>
        <w:b w:val="0"/>
        <w:color w:val="000000"/>
        <w:sz w:val="24"/>
      </w:rPr>
    </w:lvl>
  </w:abstractNum>
  <w:abstractNum w:abstractNumId="30" w15:restartNumberingAfterBreak="0">
    <w:nsid w:val="5C9462B3"/>
    <w:multiLevelType w:val="singleLevel"/>
    <w:tmpl w:val="00000000"/>
    <w:lvl w:ilvl="0">
      <w:start w:val="1"/>
      <w:numFmt w:val="decimal"/>
      <w:lvlText w:val="%1."/>
      <w:lvlJc w:val="left"/>
      <w:pPr>
        <w:tabs>
          <w:tab w:val="num" w:pos="0"/>
        </w:tabs>
        <w:ind w:left="0" w:firstLine="724"/>
      </w:pPr>
      <w:rPr>
        <w:rFonts w:ascii="Times New Roman" w:eastAsia="Times New Roman" w:hAnsi="Times New Roman" w:hint="default"/>
        <w:b w:val="0"/>
        <w:color w:val="000000"/>
        <w:sz w:val="24"/>
      </w:rPr>
    </w:lvl>
  </w:abstractNum>
  <w:abstractNum w:abstractNumId="31" w15:restartNumberingAfterBreak="0">
    <w:nsid w:val="5D247F11"/>
    <w:multiLevelType w:val="hybridMultilevel"/>
    <w:tmpl w:val="07C09FA4"/>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32" w15:restartNumberingAfterBreak="0">
    <w:nsid w:val="71D07F97"/>
    <w:multiLevelType w:val="multilevel"/>
    <w:tmpl w:val="6B48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280772"/>
    <w:multiLevelType w:val="hybridMultilevel"/>
    <w:tmpl w:val="8D94DA5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572775F"/>
    <w:multiLevelType w:val="singleLevel"/>
    <w:tmpl w:val="ADCA8E2A"/>
    <w:lvl w:ilvl="0">
      <w:start w:val="8"/>
      <w:numFmt w:val="decimal"/>
      <w:lvlText w:val="%1)"/>
      <w:legacy w:legacy="1" w:legacySpace="0" w:legacyIndent="360"/>
      <w:lvlJc w:val="left"/>
      <w:rPr>
        <w:rFonts w:ascii="Times New Roman" w:hAnsi="Times New Roman" w:cs="Times New Roman" w:hint="default"/>
      </w:rPr>
    </w:lvl>
  </w:abstractNum>
  <w:abstractNum w:abstractNumId="35" w15:restartNumberingAfterBreak="0">
    <w:nsid w:val="76E27CA1"/>
    <w:multiLevelType w:val="singleLevel"/>
    <w:tmpl w:val="EA4E7744"/>
    <w:lvl w:ilvl="0">
      <w:start w:val="1"/>
      <w:numFmt w:val="decimal"/>
      <w:lvlText w:val="%1)"/>
      <w:legacy w:legacy="1" w:legacySpace="0" w:legacyIndent="360"/>
      <w:lvlJc w:val="left"/>
      <w:rPr>
        <w:rFonts w:ascii="Times New Roman" w:hAnsi="Times New Roman" w:cs="Times New Roman" w:hint="default"/>
      </w:rPr>
    </w:lvl>
  </w:abstractNum>
  <w:abstractNum w:abstractNumId="36" w15:restartNumberingAfterBreak="0">
    <w:nsid w:val="78A81478"/>
    <w:multiLevelType w:val="singleLevel"/>
    <w:tmpl w:val="CCB01C96"/>
    <w:lvl w:ilvl="0">
      <w:start w:val="1"/>
      <w:numFmt w:val="bullet"/>
      <w:lvlText w:val="-"/>
      <w:lvlJc w:val="left"/>
      <w:pPr>
        <w:tabs>
          <w:tab w:val="num" w:pos="720"/>
        </w:tabs>
        <w:ind w:left="720" w:hanging="360"/>
      </w:pPr>
    </w:lvl>
  </w:abstractNum>
  <w:abstractNum w:abstractNumId="37" w15:restartNumberingAfterBreak="0">
    <w:nsid w:val="7B721332"/>
    <w:multiLevelType w:val="hybridMultilevel"/>
    <w:tmpl w:val="4F1EC1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5"/>
  </w:num>
  <w:num w:numId="2">
    <w:abstractNumId w:val="34"/>
  </w:num>
  <w:num w:numId="3">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3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7">
    <w:abstractNumId w:val="17"/>
  </w:num>
  <w:num w:numId="8">
    <w:abstractNumId w:val="13"/>
  </w:num>
  <w:num w:numId="9">
    <w:abstractNumId w:val="26"/>
  </w:num>
  <w:num w:numId="10">
    <w:abstractNumId w:val="22"/>
  </w:num>
  <w:num w:numId="11">
    <w:abstractNumId w:val="8"/>
  </w:num>
  <w:num w:numId="1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3">
    <w:abstractNumId w:val="32"/>
  </w:num>
  <w:num w:numId="14">
    <w:abstractNumId w:val="10"/>
  </w:num>
  <w:num w:numId="15">
    <w:abstractNumId w:val="15"/>
  </w:num>
  <w:num w:numId="16">
    <w:abstractNumId w:val="24"/>
  </w:num>
  <w:num w:numId="17">
    <w:abstractNumId w:val="16"/>
  </w:num>
  <w:num w:numId="18">
    <w:abstractNumId w:val="9"/>
  </w:num>
  <w:num w:numId="19">
    <w:abstractNumId w:val="14"/>
  </w:num>
  <w:num w:numId="20">
    <w:abstractNumId w:val="31"/>
  </w:num>
  <w:num w:numId="21">
    <w:abstractNumId w:val="1"/>
  </w:num>
  <w:num w:numId="22">
    <w:abstractNumId w:val="2"/>
  </w:num>
  <w:num w:numId="23">
    <w:abstractNumId w:val="12"/>
  </w:num>
  <w:num w:numId="24">
    <w:abstractNumId w:val="4"/>
  </w:num>
  <w:num w:numId="25">
    <w:abstractNumId w:val="7"/>
  </w:num>
  <w:num w:numId="26">
    <w:abstractNumId w:val="37"/>
  </w:num>
  <w:num w:numId="27">
    <w:abstractNumId w:val="33"/>
  </w:num>
  <w:num w:numId="28">
    <w:abstractNumId w:val="5"/>
  </w:num>
  <w:num w:numId="29">
    <w:abstractNumId w:val="3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0"/>
  </w:num>
  <w:num w:numId="33">
    <w:abstractNumId w:val="19"/>
  </w:num>
  <w:num w:numId="34">
    <w:abstractNumId w:val="18"/>
  </w:num>
  <w:num w:numId="35">
    <w:abstractNumId w:val="28"/>
  </w:num>
  <w:num w:numId="36">
    <w:abstractNumId w:val="27"/>
  </w:num>
  <w:num w:numId="37">
    <w:abstractNumId w:val="6"/>
  </w:num>
  <w:num w:numId="38">
    <w:abstractNumId w:val="3"/>
  </w:num>
  <w:num w:numId="39">
    <w:abstractNumId w:val="21"/>
  </w:num>
  <w:num w:numId="40">
    <w:abstractNumId w:val="20"/>
  </w:num>
  <w:num w:numId="41">
    <w:abstractNumId w:val="2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32"/>
    <w:rsid w:val="00395487"/>
    <w:rsid w:val="00424932"/>
    <w:rsid w:val="00614D40"/>
    <w:rsid w:val="007562A1"/>
    <w:rsid w:val="008C03DA"/>
    <w:rsid w:val="009D049C"/>
    <w:rsid w:val="00AC1397"/>
    <w:rsid w:val="00B57D5F"/>
    <w:rsid w:val="00FE4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1B629E"/>
  <w15:chartTrackingRefBased/>
  <w15:docId w15:val="{06938DAA-F701-41A4-AA39-F9F30A9E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E4516"/>
    <w:pPr>
      <w:keepNext/>
      <w:numPr>
        <w:numId w:val="21"/>
      </w:numPr>
      <w:suppressAutoHyphens/>
      <w:spacing w:before="240" w:after="60" w:line="276" w:lineRule="auto"/>
      <w:outlineLvl w:val="0"/>
    </w:pPr>
    <w:rPr>
      <w:rFonts w:ascii="Cambria" w:eastAsia="Times New Roman" w:hAnsi="Cambria" w:cs="Times New Roman"/>
      <w:b/>
      <w:bCs/>
      <w:kern w:val="1"/>
      <w:sz w:val="32"/>
      <w:szCs w:val="32"/>
      <w:lang w:eastAsia="zh-CN"/>
    </w:rPr>
  </w:style>
  <w:style w:type="paragraph" w:styleId="2">
    <w:name w:val="heading 2"/>
    <w:basedOn w:val="a"/>
    <w:next w:val="a"/>
    <w:link w:val="20"/>
    <w:qFormat/>
    <w:rsid w:val="00FE4516"/>
    <w:pPr>
      <w:keepNext/>
      <w:numPr>
        <w:ilvl w:val="1"/>
        <w:numId w:val="21"/>
      </w:numPr>
      <w:suppressAutoHyphens/>
      <w:spacing w:before="240" w:after="60" w:line="240" w:lineRule="auto"/>
      <w:outlineLvl w:val="1"/>
    </w:pPr>
    <w:rPr>
      <w:rFonts w:ascii="Arial" w:eastAsia="Calibri" w:hAnsi="Arial" w:cs="Arial"/>
      <w:b/>
      <w:bCs/>
      <w:i/>
      <w:iCs/>
      <w:sz w:val="28"/>
      <w:szCs w:val="28"/>
      <w:lang w:eastAsia="zh-CN"/>
    </w:rPr>
  </w:style>
  <w:style w:type="paragraph" w:styleId="3">
    <w:name w:val="heading 3"/>
    <w:basedOn w:val="a"/>
    <w:next w:val="a"/>
    <w:link w:val="30"/>
    <w:qFormat/>
    <w:rsid w:val="00FE4516"/>
    <w:pPr>
      <w:keepNext/>
      <w:numPr>
        <w:ilvl w:val="2"/>
        <w:numId w:val="21"/>
      </w:numPr>
      <w:suppressAutoHyphens/>
      <w:spacing w:before="240" w:after="60" w:line="240" w:lineRule="auto"/>
      <w:outlineLvl w:val="2"/>
    </w:pPr>
    <w:rPr>
      <w:rFonts w:ascii="Arial" w:eastAsia="Calibri"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4516"/>
    <w:rPr>
      <w:rFonts w:ascii="Cambria" w:eastAsia="Times New Roman" w:hAnsi="Cambria" w:cs="Times New Roman"/>
      <w:b/>
      <w:bCs/>
      <w:kern w:val="1"/>
      <w:sz w:val="32"/>
      <w:szCs w:val="32"/>
      <w:lang w:eastAsia="zh-CN"/>
    </w:rPr>
  </w:style>
  <w:style w:type="character" w:customStyle="1" w:styleId="20">
    <w:name w:val="Заголовок 2 Знак"/>
    <w:basedOn w:val="a0"/>
    <w:link w:val="2"/>
    <w:rsid w:val="00FE4516"/>
    <w:rPr>
      <w:rFonts w:ascii="Arial" w:eastAsia="Calibri" w:hAnsi="Arial" w:cs="Arial"/>
      <w:b/>
      <w:bCs/>
      <w:i/>
      <w:iCs/>
      <w:sz w:val="28"/>
      <w:szCs w:val="28"/>
      <w:lang w:eastAsia="zh-CN"/>
    </w:rPr>
  </w:style>
  <w:style w:type="character" w:customStyle="1" w:styleId="30">
    <w:name w:val="Заголовок 3 Знак"/>
    <w:basedOn w:val="a0"/>
    <w:link w:val="3"/>
    <w:rsid w:val="00FE4516"/>
    <w:rPr>
      <w:rFonts w:ascii="Arial" w:eastAsia="Calibri" w:hAnsi="Arial" w:cs="Arial"/>
      <w:b/>
      <w:bCs/>
      <w:sz w:val="26"/>
      <w:szCs w:val="26"/>
      <w:lang w:eastAsia="zh-CN"/>
    </w:rPr>
  </w:style>
  <w:style w:type="paragraph" w:customStyle="1" w:styleId="11">
    <w:name w:val="Без интервала1"/>
    <w:qFormat/>
    <w:rsid w:val="00FE4516"/>
    <w:pPr>
      <w:suppressAutoHyphens/>
      <w:spacing w:after="0" w:line="240" w:lineRule="auto"/>
      <w:ind w:firstLine="57"/>
    </w:pPr>
    <w:rPr>
      <w:rFonts w:ascii="Calibri" w:eastAsia="Times New Roman" w:hAnsi="Calibri" w:cs="Calibri"/>
      <w:lang w:eastAsia="zh-CN"/>
    </w:rPr>
  </w:style>
  <w:style w:type="paragraph" w:customStyle="1" w:styleId="a3">
    <w:name w:val="Содержимое таблицы"/>
    <w:basedOn w:val="a"/>
    <w:uiPriority w:val="99"/>
    <w:rsid w:val="00FE4516"/>
    <w:pPr>
      <w:suppressLineNumbers/>
      <w:suppressAutoHyphens/>
      <w:spacing w:after="200" w:line="276" w:lineRule="auto"/>
      <w:ind w:firstLine="57"/>
    </w:pPr>
    <w:rPr>
      <w:rFonts w:ascii="Calibri" w:eastAsia="Times New Roman" w:hAnsi="Calibri" w:cs="Calibri"/>
      <w:lang w:eastAsia="zh-CN"/>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FE4516"/>
    <w:pPr>
      <w:tabs>
        <w:tab w:val="left" w:pos="643"/>
        <w:tab w:val="left" w:pos="720"/>
      </w:tabs>
      <w:suppressAutoHyphens/>
      <w:spacing w:before="280" w:after="280" w:line="240" w:lineRule="auto"/>
      <w:ind w:left="643" w:hanging="360"/>
    </w:pPr>
    <w:rPr>
      <w:rFonts w:ascii="Times New Roman" w:eastAsia="Calibri" w:hAnsi="Times New Roman" w:cs="Times New Roman"/>
      <w:sz w:val="24"/>
      <w:szCs w:val="24"/>
      <w:lang w:eastAsia="zh-CN"/>
    </w:rPr>
  </w:style>
  <w:style w:type="paragraph" w:styleId="a5">
    <w:name w:val="List Paragraph"/>
    <w:basedOn w:val="a"/>
    <w:uiPriority w:val="34"/>
    <w:qFormat/>
    <w:rsid w:val="00FE4516"/>
    <w:pPr>
      <w:widowControl w:val="0"/>
      <w:autoSpaceDE w:val="0"/>
      <w:autoSpaceDN w:val="0"/>
      <w:adjustRightInd w:val="0"/>
      <w:spacing w:after="0" w:line="240" w:lineRule="auto"/>
      <w:ind w:left="720" w:firstLine="57"/>
      <w:contextualSpacing/>
    </w:pPr>
    <w:rPr>
      <w:rFonts w:ascii="Arial" w:eastAsiaTheme="minorEastAsia" w:hAnsi="Arial" w:cs="Arial"/>
      <w:sz w:val="20"/>
      <w:szCs w:val="20"/>
      <w:lang w:eastAsia="ru-RU"/>
    </w:rPr>
  </w:style>
  <w:style w:type="paragraph" w:customStyle="1" w:styleId="a6">
    <w:name w:val="Стиль"/>
    <w:rsid w:val="00FE45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footnote text"/>
    <w:aliases w:val="F1, Знак"/>
    <w:basedOn w:val="a"/>
    <w:link w:val="12"/>
    <w:rsid w:val="00FE4516"/>
    <w:pPr>
      <w:suppressAutoHyphens/>
      <w:spacing w:after="0" w:line="240" w:lineRule="auto"/>
      <w:jc w:val="both"/>
    </w:pPr>
    <w:rPr>
      <w:rFonts w:ascii="Times New Roman" w:eastAsia="Calibri" w:hAnsi="Times New Roman" w:cs="Times New Roman"/>
      <w:sz w:val="20"/>
      <w:szCs w:val="20"/>
      <w:lang w:eastAsia="zh-CN"/>
    </w:rPr>
  </w:style>
  <w:style w:type="character" w:customStyle="1" w:styleId="a8">
    <w:name w:val="Текст сноски Знак"/>
    <w:basedOn w:val="a0"/>
    <w:uiPriority w:val="99"/>
    <w:semiHidden/>
    <w:rsid w:val="00FE4516"/>
    <w:rPr>
      <w:sz w:val="20"/>
      <w:szCs w:val="20"/>
    </w:rPr>
  </w:style>
  <w:style w:type="character" w:customStyle="1" w:styleId="12">
    <w:name w:val="Текст сноски Знак1"/>
    <w:aliases w:val="F1 Знак, Знак Знак"/>
    <w:link w:val="a7"/>
    <w:locked/>
    <w:rsid w:val="00FE4516"/>
    <w:rPr>
      <w:rFonts w:ascii="Times New Roman" w:eastAsia="Calibri" w:hAnsi="Times New Roman" w:cs="Times New Roman"/>
      <w:sz w:val="20"/>
      <w:szCs w:val="20"/>
      <w:lang w:eastAsia="zh-CN"/>
    </w:rPr>
  </w:style>
  <w:style w:type="paragraph" w:customStyle="1" w:styleId="Style4">
    <w:name w:val="Style4"/>
    <w:basedOn w:val="a"/>
    <w:rsid w:val="00FE4516"/>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paragraph" w:styleId="a9">
    <w:name w:val="header"/>
    <w:basedOn w:val="a"/>
    <w:link w:val="aa"/>
    <w:uiPriority w:val="99"/>
    <w:semiHidden/>
    <w:unhideWhenUsed/>
    <w:rsid w:val="00FE4516"/>
    <w:pPr>
      <w:widowControl w:val="0"/>
      <w:tabs>
        <w:tab w:val="center" w:pos="4677"/>
        <w:tab w:val="right" w:pos="9355"/>
      </w:tabs>
      <w:autoSpaceDE w:val="0"/>
      <w:autoSpaceDN w:val="0"/>
      <w:adjustRightInd w:val="0"/>
      <w:spacing w:after="0" w:line="240" w:lineRule="auto"/>
      <w:ind w:firstLine="57"/>
    </w:pPr>
    <w:rPr>
      <w:rFonts w:ascii="Arial" w:eastAsiaTheme="minorEastAsia" w:hAnsi="Arial" w:cs="Arial"/>
      <w:sz w:val="20"/>
      <w:szCs w:val="20"/>
      <w:lang w:eastAsia="ru-RU"/>
    </w:rPr>
  </w:style>
  <w:style w:type="character" w:customStyle="1" w:styleId="aa">
    <w:name w:val="Верхний колонтитул Знак"/>
    <w:basedOn w:val="a0"/>
    <w:link w:val="a9"/>
    <w:uiPriority w:val="99"/>
    <w:semiHidden/>
    <w:rsid w:val="00FE4516"/>
    <w:rPr>
      <w:rFonts w:ascii="Arial" w:eastAsiaTheme="minorEastAsia" w:hAnsi="Arial" w:cs="Arial"/>
      <w:sz w:val="20"/>
      <w:szCs w:val="20"/>
      <w:lang w:eastAsia="ru-RU"/>
    </w:rPr>
  </w:style>
  <w:style w:type="paragraph" w:styleId="ab">
    <w:name w:val="footer"/>
    <w:basedOn w:val="a"/>
    <w:link w:val="ac"/>
    <w:uiPriority w:val="99"/>
    <w:unhideWhenUsed/>
    <w:rsid w:val="00FE4516"/>
    <w:pPr>
      <w:widowControl w:val="0"/>
      <w:tabs>
        <w:tab w:val="center" w:pos="4677"/>
        <w:tab w:val="right" w:pos="9355"/>
      </w:tabs>
      <w:autoSpaceDE w:val="0"/>
      <w:autoSpaceDN w:val="0"/>
      <w:adjustRightInd w:val="0"/>
      <w:spacing w:after="0" w:line="240" w:lineRule="auto"/>
      <w:ind w:firstLine="57"/>
    </w:pPr>
    <w:rPr>
      <w:rFonts w:ascii="Arial" w:eastAsiaTheme="minorEastAsia" w:hAnsi="Arial" w:cs="Arial"/>
      <w:sz w:val="20"/>
      <w:szCs w:val="20"/>
      <w:lang w:eastAsia="ru-RU"/>
    </w:rPr>
  </w:style>
  <w:style w:type="character" w:customStyle="1" w:styleId="ac">
    <w:name w:val="Нижний колонтитул Знак"/>
    <w:basedOn w:val="a0"/>
    <w:link w:val="ab"/>
    <w:uiPriority w:val="99"/>
    <w:rsid w:val="00FE4516"/>
    <w:rPr>
      <w:rFonts w:ascii="Arial" w:eastAsiaTheme="minorEastAsia" w:hAnsi="Arial" w:cs="Arial"/>
      <w:sz w:val="20"/>
      <w:szCs w:val="20"/>
      <w:lang w:eastAsia="ru-RU"/>
    </w:rPr>
  </w:style>
  <w:style w:type="paragraph" w:customStyle="1" w:styleId="Default">
    <w:name w:val="Default"/>
    <w:rsid w:val="00FE45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Новый"/>
    <w:basedOn w:val="a"/>
    <w:rsid w:val="00FE4516"/>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14TexstOSNOVA1012">
    <w:name w:val="14TexstOSNOVA_10/12"/>
    <w:basedOn w:val="a"/>
    <w:rsid w:val="00FE4516"/>
    <w:pPr>
      <w:suppressAutoHyphens/>
      <w:spacing w:after="0" w:line="240" w:lineRule="atLeast"/>
      <w:ind w:firstLine="340"/>
      <w:jc w:val="both"/>
      <w:textAlignment w:val="center"/>
    </w:pPr>
    <w:rPr>
      <w:rFonts w:ascii="PragmaticaC" w:eastAsia="Calibri" w:hAnsi="PragmaticaC" w:cs="PragmaticaC"/>
      <w:color w:val="000000"/>
      <w:kern w:val="1"/>
      <w:sz w:val="20"/>
      <w:szCs w:val="20"/>
      <w:lang w:eastAsia="ru-RU"/>
    </w:rPr>
  </w:style>
  <w:style w:type="paragraph" w:customStyle="1" w:styleId="FORMATTEXT">
    <w:name w:val=".FORMATTEXT"/>
    <w:rsid w:val="00FE45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FE4516"/>
    <w:pPr>
      <w:widowControl w:val="0"/>
      <w:autoSpaceDE w:val="0"/>
      <w:autoSpaceDN w:val="0"/>
      <w:adjustRightInd w:val="0"/>
      <w:spacing w:after="0" w:line="240" w:lineRule="auto"/>
      <w:ind w:firstLine="57"/>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FE4516"/>
    <w:rPr>
      <w:rFonts w:ascii="Tahoma" w:eastAsiaTheme="minorEastAsia" w:hAnsi="Tahoma" w:cs="Tahoma"/>
      <w:sz w:val="16"/>
      <w:szCs w:val="16"/>
      <w:lang w:eastAsia="ru-RU"/>
    </w:rPr>
  </w:style>
  <w:style w:type="paragraph" w:styleId="af0">
    <w:name w:val="No Spacing"/>
    <w:uiPriority w:val="1"/>
    <w:qFormat/>
    <w:rsid w:val="00FE4516"/>
    <w:pPr>
      <w:suppressAutoHyphens/>
      <w:spacing w:after="0" w:line="240" w:lineRule="auto"/>
    </w:pPr>
    <w:rPr>
      <w:rFonts w:ascii="Calibri" w:eastAsia="Times New Roman" w:hAnsi="Calibri" w:cs="Times New Roman"/>
      <w:lang w:eastAsia="ar-SA"/>
    </w:rPr>
  </w:style>
  <w:style w:type="paragraph" w:customStyle="1" w:styleId="ConsPlusNormal">
    <w:name w:val="ConsPlusNormal"/>
    <w:rsid w:val="00B57D5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Emphasis"/>
    <w:basedOn w:val="a0"/>
    <w:uiPriority w:val="20"/>
    <w:qFormat/>
    <w:rsid w:val="00B57D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1631</Words>
  <Characters>9300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2020-07-10T11:48:00Z</dcterms:created>
  <dcterms:modified xsi:type="dcterms:W3CDTF">2020-07-13T14:27:00Z</dcterms:modified>
</cp:coreProperties>
</file>