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D15E4" w:rsidRDefault="00BB68C8">
      <w:r w:rsidRPr="00BB68C8">
        <w:object w:dxaOrig="305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731.85pt" o:ole="">
            <v:imagedata r:id="rId5" o:title=""/>
          </v:shape>
          <o:OLEObject Type="Embed" ProgID="FoxitReader.Document" ShapeID="_x0000_i1025" DrawAspect="Content" ObjectID="_1673278123" r:id="rId6"/>
        </w:object>
      </w:r>
    </w:p>
    <w:p w:rsidR="00C40125" w:rsidRDefault="00C40125" w:rsidP="00C40125">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Учебный план школы основного  общего образования ориентирован на 6-летний срок  освоения образовательных программ основного общего образования (5-10кл). </w:t>
      </w:r>
      <w:r>
        <w:rPr>
          <w:rFonts w:ascii="Times New Roman" w:eastAsia="Times New Roman" w:hAnsi="Times New Roman" w:cs="Times New Roman"/>
          <w:sz w:val="24"/>
          <w:szCs w:val="24"/>
          <w:lang w:eastAsia="ru-RU"/>
        </w:rPr>
        <w:t xml:space="preserve">Обучающиеся получают основное общее образование, сопоставимое по итоговым достижениям к моменту завершения школьного обучения с образованием здоровых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с учетом особых образовательных потребностей.  </w:t>
      </w:r>
      <w:r>
        <w:rPr>
          <w:rFonts w:ascii="Times New Roman" w:hAnsi="Times New Roman" w:cs="Times New Roman"/>
          <w:sz w:val="24"/>
          <w:szCs w:val="24"/>
        </w:rPr>
        <w:t>Необходимость более длительного обучения на уровне основного общего образования слепых и слабовидящих детей определяется  общим уровнем психофизического развития, состоянием здоровья,  снижением общей работоспособности, что замедляет обучаемость этих детей.</w:t>
      </w:r>
      <w:r>
        <w:rPr>
          <w:rFonts w:ascii="Times New Roman" w:eastAsia="Times New Roman" w:hAnsi="Times New Roman" w:cs="Times New Roman"/>
          <w:lang w:eastAsia="ru-RU"/>
        </w:rPr>
        <w:t xml:space="preserve"> </w:t>
      </w:r>
    </w:p>
    <w:p w:rsidR="00C40125" w:rsidRDefault="00C40125" w:rsidP="00C401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основной школе целью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w:t>
      </w:r>
    </w:p>
    <w:p w:rsidR="00C40125" w:rsidRDefault="00C40125" w:rsidP="00C401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образования на втором уровне (по окончанию 9-го класса второго года обучения)   является относительно завершенным и  базовым для продолжения обучения в старшем звене общеобразовательной школы, создает условия для подготовки учеников к выбору профиля дальнейшего образования, их социального самоопределения и самообразования. На втором уровне обучения   учебным планом школы-интерната  определено количество часов, отводимое на  освоение общеобразовательных предметов федерального компонента и   количества часов части учебного плана, формируемым участниками образовательных отношений.</w:t>
      </w:r>
    </w:p>
    <w:p w:rsidR="00C40125" w:rsidRDefault="00C40125" w:rsidP="00C40125">
      <w:pPr>
        <w:spacing w:after="0" w:line="360" w:lineRule="auto"/>
        <w:ind w:firstLine="567"/>
        <w:contextualSpacing/>
        <w:jc w:val="both"/>
        <w:rPr>
          <w:rFonts w:ascii="Times New Roman" w:eastAsia="Times New Roman" w:hAnsi="Times New Roman" w:cs="Calibri"/>
          <w:sz w:val="24"/>
          <w:szCs w:val="24"/>
          <w:lang w:eastAsia="ru-RU"/>
        </w:rPr>
      </w:pPr>
      <w:r>
        <w:rPr>
          <w:rFonts w:ascii="Times New Roman" w:eastAsia="Times New Roman" w:hAnsi="Times New Roman"/>
          <w:sz w:val="24"/>
          <w:szCs w:val="24"/>
          <w:lang w:eastAsia="ru-RU"/>
        </w:rPr>
        <w:t>Коррекционные курсы являются необходимым условием преодоления нарушений в психофизическом и речевом развитии обучающихся с нарушениями зрения, дополняют и расширяют возможность обучающихся в успешном овладении знаниями, умениями и навыками программного материала.</w:t>
      </w:r>
    </w:p>
    <w:p w:rsidR="00C40125" w:rsidRDefault="00C40125" w:rsidP="00C40125">
      <w:pPr>
        <w:spacing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Школа-интернат осуществляет образовательную деятельность в рамках 5-дневной недели. Продолжительность учебного года составляет 34 учебных недель. Продолжительность каникул в течение учебного года составляет не более 30 календарных дней, летом    -  не менее 8 недель. Продолжительность урока – 40 минут</w:t>
      </w:r>
    </w:p>
    <w:p w:rsidR="00C40125" w:rsidRDefault="00C40125" w:rsidP="00C401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Учащиеся проходят полный объем программы общеобразовательной школы, получают после окончания документ  общего образца, имеют возможность свободного выбора дальнейшего жизненного пути.   </w:t>
      </w:r>
    </w:p>
    <w:p w:rsidR="00C40125" w:rsidRDefault="00C40125" w:rsidP="00C40125">
      <w:pPr>
        <w:spacing w:line="360" w:lineRule="auto"/>
        <w:ind w:firstLine="709"/>
        <w:rPr>
          <w:rFonts w:ascii="Times New Roman" w:hAnsi="Times New Roman" w:cs="Times New Roman"/>
          <w:bCs/>
          <w:sz w:val="24"/>
          <w:szCs w:val="24"/>
        </w:rPr>
      </w:pPr>
      <w:r>
        <w:rPr>
          <w:rFonts w:ascii="Times New Roman" w:hAnsi="Times New Roman" w:cs="Times New Roman"/>
          <w:bCs/>
          <w:sz w:val="24"/>
          <w:szCs w:val="24"/>
        </w:rPr>
        <w:lastRenderedPageBreak/>
        <w:t>В 2020-21 учебном году в школе-интернате будут реализованы варианты учебных планов:</w:t>
      </w:r>
    </w:p>
    <w:p w:rsidR="00C40125" w:rsidRDefault="00C40125" w:rsidP="00C40125">
      <w:pPr>
        <w:spacing w:line="360" w:lineRule="auto"/>
        <w:rPr>
          <w:rFonts w:ascii="Times New Roman" w:hAnsi="Times New Roman" w:cs="Times New Roman"/>
          <w:bCs/>
          <w:sz w:val="24"/>
          <w:szCs w:val="24"/>
        </w:rPr>
      </w:pPr>
      <w:r>
        <w:rPr>
          <w:rFonts w:ascii="Times New Roman" w:hAnsi="Times New Roman" w:cs="Times New Roman"/>
          <w:bCs/>
          <w:sz w:val="24"/>
          <w:szCs w:val="24"/>
        </w:rPr>
        <w:t>1.Учебный план основного общего образования для слепых и слабовидящих обучающихся 7-9 классов, составленный на основе ФГОС ООО.</w:t>
      </w:r>
    </w:p>
    <w:p w:rsidR="00C40125" w:rsidRDefault="00C40125" w:rsidP="00C40125">
      <w:pPr>
        <w:spacing w:line="360" w:lineRule="auto"/>
        <w:rPr>
          <w:rFonts w:ascii="Times New Roman" w:hAnsi="Times New Roman" w:cs="Times New Roman"/>
          <w:bCs/>
          <w:sz w:val="24"/>
          <w:szCs w:val="24"/>
        </w:rPr>
      </w:pPr>
      <w:r>
        <w:rPr>
          <w:rFonts w:ascii="Times New Roman" w:hAnsi="Times New Roman" w:cs="Times New Roman"/>
          <w:bCs/>
          <w:sz w:val="24"/>
          <w:szCs w:val="24"/>
        </w:rPr>
        <w:t>2. Учебный план основного общего образования  составленный на основе проекта примерной основной образовательной программы основного общего образования слабовидящих обучающихся (первый год обучения в основной школе) вар 4.2. (5 класс)</w:t>
      </w:r>
    </w:p>
    <w:p w:rsidR="00C40125" w:rsidRDefault="00C40125" w:rsidP="00C40125">
      <w:pPr>
        <w:spacing w:line="360" w:lineRule="auto"/>
        <w:rPr>
          <w:rFonts w:ascii="Times New Roman" w:hAnsi="Times New Roman" w:cs="Times New Roman"/>
          <w:bCs/>
          <w:sz w:val="24"/>
          <w:szCs w:val="24"/>
        </w:rPr>
      </w:pPr>
      <w:r>
        <w:rPr>
          <w:rFonts w:ascii="Times New Roman" w:hAnsi="Times New Roman" w:cs="Times New Roman"/>
          <w:bCs/>
          <w:sz w:val="24"/>
          <w:szCs w:val="24"/>
        </w:rPr>
        <w:t>Обучение учащихся 6-го класса не осуществляется из-за отсутствия данного класса.</w:t>
      </w:r>
    </w:p>
    <w:p w:rsidR="00C40125" w:rsidRDefault="00C40125" w:rsidP="00C40125">
      <w:pPr>
        <w:spacing w:line="36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rPr>
        <w:t>Пояснительная записка к учебному плану основного общего образования для слепых и слабовидящих обучающихся 7-9 классов, обучающихся по АООП ООО (ФГОС ООО)</w:t>
      </w:r>
    </w:p>
    <w:p w:rsidR="00C40125" w:rsidRDefault="00C40125" w:rsidP="00C40125">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 xml:space="preserve">          В 2020-21  учебном году  обучение слепых и  слабовидящих обучающихся   7-9 классов   реализуется в рамках:</w:t>
      </w:r>
    </w:p>
    <w:p w:rsidR="00C40125" w:rsidRDefault="00C40125" w:rsidP="00C401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Федерального Закона от 29.12.2012 № 273-ФЗ «Об образовании в Российской Федерации»,   с изменениями  от 03.08.2018г  № 317 ФЗ  « О внесении изменений в статьи 11 и 14 Федерального закона «Об образовании в Российской Федерации»</w:t>
      </w:r>
      <w:r>
        <w:rPr>
          <w:rFonts w:ascii="Times New Roman" w:hAnsi="Times New Roman" w:cs="Times New Roman"/>
          <w:b/>
          <w:bCs/>
          <w:sz w:val="24"/>
          <w:szCs w:val="24"/>
        </w:rPr>
        <w:t xml:space="preserve">  </w:t>
      </w:r>
      <w:r>
        <w:rPr>
          <w:rFonts w:ascii="Times New Roman" w:hAnsi="Times New Roman" w:cs="Times New Roman"/>
          <w:sz w:val="24"/>
          <w:szCs w:val="24"/>
        </w:rPr>
        <w:t xml:space="preserve">направленных  на урегулирование вопросов обеспечения прав граждан Российской Федерации на добровольное изучение родного языка из числа языков народов Российской Федерации и государственных языков республик, находящихся в составе Российской Федерации»;  </w:t>
      </w:r>
    </w:p>
    <w:p w:rsidR="00C40125" w:rsidRDefault="00C40125" w:rsidP="00C40125">
      <w:pPr>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Приказа Министерства образования и науки РФ от 17 декабря 2010г «Об утверждении федерального государственного образовательного стандарта основного общего образования (с изменениями на  29.12.2014 за № 1644 и от 31 декабря 2015г за № 1577);</w:t>
      </w:r>
      <w:r>
        <w:rPr>
          <w:rFonts w:ascii="Times New Roman" w:hAnsi="Times New Roman" w:cs="Times New Roman"/>
          <w:color w:val="000000"/>
          <w:sz w:val="24"/>
          <w:szCs w:val="24"/>
        </w:rPr>
        <w:t xml:space="preserve">      </w:t>
      </w:r>
    </w:p>
    <w:p w:rsidR="00C40125" w:rsidRDefault="00C40125" w:rsidP="00C401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Приказа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России от 30 августа 2013 г. № 1015 «О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rPr>
          <w:rFonts w:ascii="Times New Roman" w:hAnsi="Times New Roman" w:cs="Times New Roman"/>
          <w:sz w:val="24"/>
          <w:szCs w:val="24"/>
        </w:rPr>
        <w:t>основного общего и среднего общего образования»;</w:t>
      </w:r>
    </w:p>
    <w:p w:rsidR="00C40125" w:rsidRDefault="00C40125" w:rsidP="00C401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Письма  Министерства образования и науки Российской Федерации от 9 октября 2017 г. № ТС-945/08 “О реализации прав граждан на получение образования на родном языке”</w:t>
      </w:r>
    </w:p>
    <w:p w:rsidR="00C40125" w:rsidRDefault="00C40125" w:rsidP="00C40125">
      <w:pPr>
        <w:spacing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   Постановления  Главного государственного врача РФ от 10.07.2015 за № 26 «Об утверждении СанПиН  2.4.2.3286-15 «Санитарно-эпидемиологические требования к </w:t>
      </w:r>
      <w:r>
        <w:rPr>
          <w:rFonts w:ascii="Times New Roman" w:hAnsi="Times New Roman" w:cs="Times New Roman"/>
          <w:sz w:val="24"/>
          <w:szCs w:val="24"/>
        </w:rPr>
        <w:lastRenderedPageBreak/>
        <w:t>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40125" w:rsidRDefault="00C40125" w:rsidP="00C401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Адаптированной  основной общеобразовательной программы основного общего образования слепых и слабовидящих обучающихся ГОУ «Петровск-Забайкальская специальная (коррекционная) школа-интернат».</w:t>
      </w:r>
    </w:p>
    <w:p w:rsidR="00C40125" w:rsidRDefault="00C40125" w:rsidP="00C40125">
      <w:pPr>
        <w:spacing w:line="36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Преподавание в 7-9 классах осуществляется с целью  формирования и развития ключевых компетенций слабовидящих обучающихся, навыков самостоятельной учебной деятельности, подготовки к осознанному выбору профессий, воспитание личностных качеств будущего гражданина, формирование целостного представления о мире и месте человека в нем.</w:t>
      </w:r>
    </w:p>
    <w:p w:rsidR="00C40125" w:rsidRDefault="00C40125" w:rsidP="00C40125">
      <w:pPr>
        <w:spacing w:after="0" w:line="360" w:lineRule="auto"/>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Учебный план школы-интерната, реализующей АООП ООО в 7-9 классах,  определяет общие рамки отбора учебного материала, формирования результатов образования и организации образовательной деятельности.</w:t>
      </w:r>
    </w:p>
    <w:p w:rsidR="00C40125" w:rsidRDefault="00C40125" w:rsidP="00C40125">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w:t>
      </w:r>
    </w:p>
    <w:p w:rsidR="00C40125" w:rsidRDefault="00C40125" w:rsidP="00C40125">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фиксирует максимальный объём учебной нагрузки обучающихся;</w:t>
      </w:r>
    </w:p>
    <w:p w:rsidR="00C40125" w:rsidRDefault="00C40125" w:rsidP="00C40125">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C40125" w:rsidRDefault="00C40125" w:rsidP="00C40125">
      <w:pPr>
        <w:spacing w:after="0" w:line="36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—распределяет учебные предметы, курсы по классам и учебным годам</w:t>
      </w:r>
    </w:p>
    <w:p w:rsidR="00C40125" w:rsidRDefault="00C40125" w:rsidP="00C40125">
      <w:pPr>
        <w:pStyle w:val="20"/>
        <w:shd w:val="clear" w:color="auto" w:fill="auto"/>
        <w:spacing w:line="360" w:lineRule="auto"/>
        <w:ind w:right="680" w:firstLine="580"/>
        <w:contextualSpacing/>
        <w:rPr>
          <w:sz w:val="24"/>
          <w:szCs w:val="24"/>
          <w:lang w:eastAsia="ru-RU"/>
        </w:rPr>
      </w:pPr>
      <w:r>
        <w:rPr>
          <w:sz w:val="24"/>
          <w:szCs w:val="24"/>
        </w:rPr>
        <w:t>Количество учебных занятий за 6 лет составляет не менее 5267 часов и не более 6020 часов.</w:t>
      </w:r>
    </w:p>
    <w:p w:rsidR="00C40125" w:rsidRDefault="00C40125" w:rsidP="00C40125">
      <w:pPr>
        <w:pStyle w:val="ConsPlusNormal"/>
        <w:tabs>
          <w:tab w:val="left" w:pos="4438"/>
          <w:tab w:val="left" w:pos="4732"/>
          <w:tab w:val="left" w:pos="4984"/>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Продление срока обучения на уровне основного общего образования в специальном (коррекционном) образовательном учреждении для слабовидящих обучающихся  на один год обусловлено своеобразием развития обучающихся, а также продолжением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компенсаторной направленности процесса обучения.  В  9-м  классе второго года обучения, с одной стороны, завершается общеобразовательная подготовка по базовым предметам основной школы, </w:t>
      </w:r>
      <w:r>
        <w:rPr>
          <w:rFonts w:ascii="Times New Roman" w:hAnsi="Times New Roman" w:cs="Times New Roman"/>
          <w:sz w:val="24"/>
          <w:szCs w:val="24"/>
          <w:lang w:val="en-US"/>
        </w:rPr>
        <w:t>a</w:t>
      </w:r>
      <w:r>
        <w:rPr>
          <w:rFonts w:ascii="Times New Roman" w:hAnsi="Times New Roman" w:cs="Times New Roman"/>
          <w:sz w:val="24"/>
          <w:szCs w:val="24"/>
        </w:rPr>
        <w:t xml:space="preserve"> с  другой - создаются условия для осознанного выбора обучающимися профиля обучения в старшем звене</w:t>
      </w:r>
    </w:p>
    <w:p w:rsidR="00C40125" w:rsidRDefault="00C40125" w:rsidP="00C40125">
      <w:pPr>
        <w:spacing w:after="0" w:line="360" w:lineRule="auto"/>
        <w:ind w:firstLine="567"/>
        <w:contextualSpacing/>
        <w:jc w:val="both"/>
        <w:rPr>
          <w:rFonts w:ascii="Times New Roman" w:eastAsia="Times New Roman" w:hAnsi="Times New Roman" w:cs="Calibri"/>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Структура учебного плана включает федеральный  компонент и компонент, формируемый участниками образовательных отношений</w:t>
      </w:r>
      <w:r>
        <w:rPr>
          <w:rFonts w:ascii="Times New Roman" w:eastAsia="Times New Roman" w:hAnsi="Times New Roman"/>
          <w:sz w:val="24"/>
          <w:szCs w:val="24"/>
          <w:lang w:eastAsia="ru-RU"/>
        </w:rPr>
        <w:t xml:space="preserve">. </w:t>
      </w:r>
      <w:r>
        <w:rPr>
          <w:rFonts w:ascii="Times New Roman" w:eastAsia="Times New Roman" w:hAnsi="Times New Roman"/>
          <w:i/>
          <w:iCs/>
          <w:sz w:val="24"/>
          <w:szCs w:val="24"/>
          <w:lang w:eastAsia="ru-RU"/>
        </w:rPr>
        <w:t>Обязательная часть учебного плана</w:t>
      </w:r>
      <w:r>
        <w:rPr>
          <w:rFonts w:ascii="Times New Roman" w:eastAsia="Times New Roman" w:hAnsi="Times New Roman"/>
          <w:sz w:val="24"/>
          <w:szCs w:val="24"/>
          <w:lang w:eastAsia="ru-RU"/>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общеобразовательные программы, и учебное время, отводимое на их изучение по классам (годам) обучения.</w:t>
      </w:r>
    </w:p>
    <w:p w:rsidR="00C40125" w:rsidRDefault="00C40125" w:rsidP="00C40125">
      <w:pPr>
        <w:spacing w:line="360" w:lineRule="auto"/>
        <w:jc w:val="both"/>
        <w:rPr>
          <w:rFonts w:ascii="Times New Roman" w:eastAsia="Times New Roman" w:hAnsi="Times New Roman"/>
          <w:iCs/>
          <w:sz w:val="24"/>
          <w:szCs w:val="24"/>
          <w:lang w:eastAsia="ru-RU"/>
        </w:rPr>
      </w:pPr>
      <w:r>
        <w:rPr>
          <w:rFonts w:ascii="Times New Roman" w:eastAsia="Times New Roman" w:hAnsi="Times New Roman" w:cs="Times New Roman"/>
          <w:sz w:val="24"/>
          <w:szCs w:val="24"/>
          <w:lang w:eastAsia="ru-RU"/>
        </w:rPr>
        <w:lastRenderedPageBreak/>
        <w:t xml:space="preserve">     Обязательная (</w:t>
      </w:r>
      <w:proofErr w:type="spellStart"/>
      <w:r>
        <w:rPr>
          <w:rFonts w:ascii="Times New Roman" w:eastAsia="Times New Roman" w:hAnsi="Times New Roman" w:cs="Times New Roman"/>
          <w:sz w:val="24"/>
          <w:szCs w:val="24"/>
          <w:lang w:eastAsia="ru-RU"/>
        </w:rPr>
        <w:t>инвариативная</w:t>
      </w:r>
      <w:proofErr w:type="spellEnd"/>
      <w:r>
        <w:rPr>
          <w:rFonts w:ascii="Times New Roman" w:eastAsia="Times New Roman" w:hAnsi="Times New Roman" w:cs="Times New Roman"/>
          <w:sz w:val="24"/>
          <w:szCs w:val="24"/>
          <w:lang w:eastAsia="ru-RU"/>
        </w:rPr>
        <w:t xml:space="preserve">) часть учебного плана  </w:t>
      </w:r>
      <w:r>
        <w:rPr>
          <w:rFonts w:ascii="Times New Roman" w:eastAsia="Times New Roman" w:hAnsi="Times New Roman"/>
          <w:iCs/>
          <w:sz w:val="24"/>
          <w:szCs w:val="24"/>
          <w:lang w:eastAsia="ru-RU"/>
        </w:rPr>
        <w:t>содержит перечень основных учебных предметов.</w:t>
      </w:r>
    </w:p>
    <w:p w:rsidR="00C40125" w:rsidRDefault="00C40125" w:rsidP="00C40125">
      <w:pPr>
        <w:pStyle w:val="style2"/>
        <w:tabs>
          <w:tab w:val="left" w:pos="9180"/>
        </w:tabs>
        <w:ind w:left="0" w:firstLine="709"/>
        <w:contextualSpacing/>
        <w:rPr>
          <w:b w:val="0"/>
          <w:sz w:val="24"/>
          <w:szCs w:val="24"/>
        </w:rPr>
      </w:pPr>
      <w:r w:rsidRPr="00C40125">
        <w:rPr>
          <w:sz w:val="24"/>
          <w:szCs w:val="24"/>
        </w:rPr>
        <w:t xml:space="preserve">    </w:t>
      </w:r>
      <w:r w:rsidRPr="00C40125">
        <w:rPr>
          <w:rStyle w:val="style281"/>
          <w:b w:val="0"/>
          <w:color w:val="auto"/>
          <w:sz w:val="24"/>
          <w:szCs w:val="24"/>
        </w:rPr>
        <w:t>Образовательная область</w:t>
      </w:r>
      <w:r w:rsidRPr="00C40125">
        <w:rPr>
          <w:rStyle w:val="style201"/>
          <w:b w:val="0"/>
          <w:bCs w:val="0"/>
          <w:color w:val="auto"/>
          <w:sz w:val="24"/>
          <w:szCs w:val="24"/>
        </w:rPr>
        <w:t xml:space="preserve"> </w:t>
      </w:r>
      <w:r w:rsidRPr="00C40125">
        <w:rPr>
          <w:rStyle w:val="style201"/>
          <w:bCs w:val="0"/>
          <w:color w:val="auto"/>
          <w:sz w:val="24"/>
          <w:szCs w:val="24"/>
        </w:rPr>
        <w:t>«Математика»</w:t>
      </w:r>
      <w:r w:rsidRPr="00C40125">
        <w:rPr>
          <w:rStyle w:val="style281"/>
          <w:b w:val="0"/>
          <w:color w:val="auto"/>
          <w:sz w:val="24"/>
          <w:szCs w:val="24"/>
        </w:rPr>
        <w:t xml:space="preserve"> включает наряду с предметом математика еще и такие предметы как алгебра, геометрия, информатика. </w:t>
      </w:r>
      <w:r w:rsidRPr="00C40125">
        <w:rPr>
          <w:sz w:val="24"/>
          <w:szCs w:val="24"/>
        </w:rPr>
        <w:t xml:space="preserve"> </w:t>
      </w:r>
      <w:r>
        <w:rPr>
          <w:b w:val="0"/>
          <w:sz w:val="24"/>
          <w:szCs w:val="24"/>
        </w:rPr>
        <w:t>В 7-9 классах учебный предмет «Математика» подразумевает синхронно-параллельное изучение разделов «Алгебра» и «Геометрия».</w:t>
      </w:r>
    </w:p>
    <w:p w:rsidR="00C40125" w:rsidRDefault="00C40125" w:rsidP="00C40125">
      <w:pPr>
        <w:pStyle w:val="20"/>
        <w:shd w:val="clear" w:color="auto" w:fill="auto"/>
        <w:spacing w:line="360" w:lineRule="auto"/>
        <w:ind w:right="680" w:firstLine="567"/>
        <w:contextualSpacing/>
        <w:rPr>
          <w:sz w:val="24"/>
          <w:szCs w:val="24"/>
        </w:rPr>
      </w:pPr>
      <w:r>
        <w:rPr>
          <w:sz w:val="24"/>
          <w:szCs w:val="24"/>
        </w:rPr>
        <w:t xml:space="preserve"> На предмете «Технология» обучающие класса делятся на подгруппы (мальчики, девочки), исходя из образовательных потребностей и интересов обучающихся в соответствии с изучаемыми  профилями.  В 2020-21 уч. году обучение проводится в 7-8 классах. </w:t>
      </w:r>
    </w:p>
    <w:p w:rsidR="00C40125" w:rsidRDefault="00C40125" w:rsidP="00C40125">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соответствии с изменениями, внесенные в статьи 11 и 14 ФЗ  за № 273 от 29.12.2012 на основании приказов </w:t>
      </w:r>
      <w:proofErr w:type="spellStart"/>
      <w:r>
        <w:rPr>
          <w:rFonts w:ascii="Times New Roman" w:hAnsi="Times New Roman" w:cs="Times New Roman"/>
          <w:sz w:val="24"/>
          <w:szCs w:val="24"/>
          <w:lang w:eastAsia="ru-RU"/>
        </w:rPr>
        <w:t>Минобрнауки</w:t>
      </w:r>
      <w:proofErr w:type="spellEnd"/>
      <w:r>
        <w:rPr>
          <w:rFonts w:ascii="Times New Roman" w:hAnsi="Times New Roman" w:cs="Times New Roman"/>
          <w:sz w:val="24"/>
          <w:szCs w:val="24"/>
          <w:lang w:eastAsia="ru-RU"/>
        </w:rPr>
        <w:t xml:space="preserve"> от 31.12.2-15 за №№ 1576,1577,1578 «Об образовании», в  обязательную часть учебного плана из части, формируемой участниками образовательных отношений, внесена предметная область «Родной язык и литература».  В  7классе  на предмет «Русский родной  язык» отводится по 0,5 часа в неделю и по 1 часу в неделю в 8-9, 9 второго года обучения классах.</w:t>
      </w:r>
      <w:r>
        <w:rPr>
          <w:rFonts w:ascii="Times New Roman" w:eastAsia="Times New Roman" w:hAnsi="Times New Roman" w:cs="Times New Roman"/>
          <w:sz w:val="24"/>
          <w:szCs w:val="24"/>
          <w:lang w:eastAsia="ru-RU"/>
        </w:rPr>
        <w:t xml:space="preserve"> Изучение родного русского  языка направлено, в первую очередь, на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Предмет «Родная  (русская) литература»  формирует понимание родной литературы как одной из основных национально-культурных ценностей народа, как особого с</w:t>
      </w:r>
      <w:r>
        <w:rPr>
          <w:rFonts w:ascii="Times New Roman" w:hAnsi="Times New Roman" w:cs="Times New Roman"/>
          <w:sz w:val="24"/>
          <w:szCs w:val="24"/>
        </w:rPr>
        <w:t>пособа познания жизни, как явле</w:t>
      </w:r>
      <w:r>
        <w:rPr>
          <w:rFonts w:ascii="Times New Roman" w:eastAsia="Times New Roman" w:hAnsi="Times New Roman" w:cs="Times New Roman"/>
          <w:sz w:val="24"/>
          <w:szCs w:val="24"/>
          <w:lang w:eastAsia="ru-RU"/>
        </w:rPr>
        <w:t>ния национальной и мировой культуры, средства сохранения и передачи нравственных ценностей и традиций. На этот предмет в 7-9-х классах отводится 0,5 часа в неделю, в 9 классе второго года обучения – 1час.</w:t>
      </w:r>
    </w:p>
    <w:p w:rsidR="00C40125" w:rsidRDefault="00C40125" w:rsidP="00C40125">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Второй иностранный язык (немецкий)  введен  в учебный план школы с 6 класса по 1 часу в неделю (п6, ч.3 </w:t>
      </w:r>
      <w:proofErr w:type="spellStart"/>
      <w:r>
        <w:rPr>
          <w:rFonts w:ascii="Times New Roman" w:eastAsia="Times New Roman" w:hAnsi="Times New Roman" w:cs="Times New Roman"/>
          <w:sz w:val="24"/>
          <w:szCs w:val="24"/>
          <w:lang w:eastAsia="ru-RU"/>
        </w:rPr>
        <w:t>ст</w:t>
      </w:r>
      <w:proofErr w:type="spellEnd"/>
      <w:r>
        <w:rPr>
          <w:rFonts w:ascii="Times New Roman" w:eastAsia="Times New Roman" w:hAnsi="Times New Roman" w:cs="Times New Roman"/>
          <w:sz w:val="24"/>
          <w:szCs w:val="24"/>
          <w:lang w:eastAsia="ru-RU"/>
        </w:rPr>
        <w:t xml:space="preserve"> 28 Федерального закона от </w:t>
      </w:r>
      <w:proofErr w:type="spellStart"/>
      <w:r>
        <w:rPr>
          <w:rFonts w:ascii="Times New Roman" w:eastAsia="Times New Roman" w:hAnsi="Times New Roman" w:cs="Times New Roman"/>
          <w:sz w:val="24"/>
          <w:szCs w:val="24"/>
          <w:lang w:eastAsia="ru-RU"/>
        </w:rPr>
        <w:t>от</w:t>
      </w:r>
      <w:proofErr w:type="spellEnd"/>
      <w:r>
        <w:rPr>
          <w:rFonts w:ascii="Times New Roman" w:eastAsia="Times New Roman" w:hAnsi="Times New Roman" w:cs="Times New Roman"/>
          <w:sz w:val="24"/>
          <w:szCs w:val="24"/>
          <w:lang w:eastAsia="ru-RU"/>
        </w:rPr>
        <w:t xml:space="preserve"> 29.12.2012г № 273-ФЗ) с </w:t>
      </w:r>
      <w:r>
        <w:rPr>
          <w:rFonts w:ascii="Times New Roman" w:hAnsi="Times New Roman" w:cs="Times New Roman"/>
          <w:sz w:val="24"/>
          <w:szCs w:val="24"/>
        </w:rPr>
        <w:t xml:space="preserve"> целью формирования коммуникативной компетенции  на основе коммуникативных умений учащихся в родном и первом иностранных языках, а также на основе сформированных ранее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как на межъязыковом, так и на </w:t>
      </w:r>
      <w:proofErr w:type="spellStart"/>
      <w:r>
        <w:rPr>
          <w:rFonts w:ascii="Times New Roman" w:hAnsi="Times New Roman" w:cs="Times New Roman"/>
          <w:sz w:val="24"/>
          <w:szCs w:val="24"/>
        </w:rPr>
        <w:t>межпредметном</w:t>
      </w:r>
      <w:proofErr w:type="spellEnd"/>
      <w:r>
        <w:rPr>
          <w:rFonts w:ascii="Times New Roman" w:hAnsi="Times New Roman" w:cs="Times New Roman"/>
          <w:sz w:val="24"/>
          <w:szCs w:val="24"/>
        </w:rPr>
        <w:t xml:space="preserve"> уровнях. При этом коммуникативная компетенция определяется как способность к сознательному общению с представителями других культур.  В 2020-21 </w:t>
      </w:r>
      <w:proofErr w:type="spellStart"/>
      <w:r>
        <w:rPr>
          <w:rFonts w:ascii="Times New Roman" w:hAnsi="Times New Roman" w:cs="Times New Roman"/>
          <w:sz w:val="24"/>
          <w:szCs w:val="24"/>
        </w:rPr>
        <w:t>уч.году</w:t>
      </w:r>
      <w:proofErr w:type="spellEnd"/>
      <w:r>
        <w:rPr>
          <w:rFonts w:ascii="Times New Roman" w:hAnsi="Times New Roman" w:cs="Times New Roman"/>
          <w:sz w:val="24"/>
          <w:szCs w:val="24"/>
        </w:rPr>
        <w:t xml:space="preserve"> реализуется в 7-9-х классах. </w:t>
      </w:r>
    </w:p>
    <w:p w:rsidR="00C40125" w:rsidRDefault="00C40125" w:rsidP="00C40125">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Обязательная часть учебного плана отражает содержание образования, которое обеспечивает достижение важнейших целей современного общего образования:</w:t>
      </w:r>
    </w:p>
    <w:p w:rsidR="00C40125" w:rsidRDefault="00C40125" w:rsidP="00C4012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гражданской идентичности обучающихся, приобщение их к общекультурным, национальным и этнокультурным ценностям;</w:t>
      </w:r>
    </w:p>
    <w:p w:rsidR="00C40125" w:rsidRDefault="00C40125" w:rsidP="00C40125">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40125" w:rsidRDefault="00C40125" w:rsidP="00C40125">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здорового образа жизни, элементарных правил поведения в экстремальных ситуациях;</w:t>
      </w:r>
    </w:p>
    <w:p w:rsidR="00C40125" w:rsidRDefault="00C40125" w:rsidP="00C40125">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личностное развитие обучающегося в соответствии с его индивидуальностью.</w:t>
      </w:r>
    </w:p>
    <w:p w:rsidR="00C40125" w:rsidRDefault="00C40125" w:rsidP="00C40125">
      <w:pPr>
        <w:spacing w:line="36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rPr>
        <w:t xml:space="preserve"> </w:t>
      </w:r>
    </w:p>
    <w:p w:rsidR="00C40125" w:rsidRDefault="00C40125" w:rsidP="00C40125">
      <w:pPr>
        <w:pStyle w:val="20"/>
        <w:shd w:val="clear" w:color="auto" w:fill="auto"/>
        <w:spacing w:line="360" w:lineRule="auto"/>
        <w:ind w:firstLine="567"/>
        <w:rPr>
          <w:sz w:val="24"/>
          <w:szCs w:val="24"/>
          <w:lang w:eastAsia="ru-RU"/>
        </w:rPr>
      </w:pPr>
      <w:r>
        <w:rPr>
          <w:sz w:val="24"/>
          <w:szCs w:val="24"/>
        </w:rPr>
        <w:t xml:space="preserve">Время, отводимое на данную часть  учебного плана,  использовано на  увеличение учебных часов, предусмотренных на изучение отдельных учебных предметов обязательной части.  Решением педагогического совета   в часть учебного плана, </w:t>
      </w:r>
      <w:r>
        <w:rPr>
          <w:color w:val="000000"/>
          <w:sz w:val="24"/>
          <w:szCs w:val="24"/>
        </w:rPr>
        <w:t>для организации предпрофессиональной  подготовки обучающихся</w:t>
      </w:r>
      <w:r>
        <w:rPr>
          <w:sz w:val="24"/>
          <w:szCs w:val="24"/>
        </w:rPr>
        <w:t xml:space="preserve"> в 8,9 классе  введен предмет «Латинский язык (по 0,5ч в неделю) в 7 </w:t>
      </w:r>
      <w:proofErr w:type="spellStart"/>
      <w:r>
        <w:rPr>
          <w:sz w:val="24"/>
          <w:szCs w:val="24"/>
        </w:rPr>
        <w:t>кл</w:t>
      </w:r>
      <w:proofErr w:type="spellEnd"/>
      <w:r>
        <w:rPr>
          <w:sz w:val="24"/>
          <w:szCs w:val="24"/>
        </w:rPr>
        <w:t xml:space="preserve"> введен предмет «Биология» (протокол № 1 от 28 августа 2020г), в 9 </w:t>
      </w:r>
      <w:proofErr w:type="spellStart"/>
      <w:r>
        <w:rPr>
          <w:sz w:val="24"/>
          <w:szCs w:val="24"/>
        </w:rPr>
        <w:t>кл</w:t>
      </w:r>
      <w:proofErr w:type="spellEnd"/>
      <w:r>
        <w:rPr>
          <w:sz w:val="24"/>
          <w:szCs w:val="24"/>
        </w:rPr>
        <w:t xml:space="preserve"> второго года обучения предмет «Анатомия человека». Целью предмета «Анатомия человека» является обеспечение повышенного уровня изучения предмета «Биология», углубление отдельных тем базовой общеобразовательной программы по анатомии; предоставление возможности реализации личных познавательных интересов в выбранной им образовательной области, создание условий для качественной подготовки к экзамену по выбору. Этот предмет выбран потому, что уже после </w:t>
      </w:r>
      <w:r>
        <w:rPr>
          <w:sz w:val="24"/>
          <w:szCs w:val="24"/>
          <w:lang w:val="en-US" w:bidi="en-US"/>
        </w:rPr>
        <w:t>X</w:t>
      </w:r>
      <w:r w:rsidRPr="00C40125">
        <w:rPr>
          <w:sz w:val="24"/>
          <w:szCs w:val="24"/>
          <w:lang w:bidi="en-US"/>
        </w:rPr>
        <w:t xml:space="preserve"> </w:t>
      </w:r>
      <w:r>
        <w:rPr>
          <w:sz w:val="24"/>
          <w:szCs w:val="24"/>
        </w:rPr>
        <w:t>класса часть выпускников нацелены на обучение в медицинском техникуме и выбирают массаж как свою будущую специальность.</w:t>
      </w:r>
    </w:p>
    <w:p w:rsidR="00C40125" w:rsidRDefault="00C40125" w:rsidP="00C40125">
      <w:pPr>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Содержание этих занятий и количество часов определяется школой и зависит от особенностей учащихся, запроса родителей и возможностей школы.</w:t>
      </w:r>
    </w:p>
    <w:p w:rsidR="00C40125" w:rsidRDefault="00C40125" w:rsidP="00C4012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rPr>
        <w:t>Максимальный объем учебной нагрузки учащихся выдержан с учетом 5- дневной учебной недели. При 5-дневной учебной неделе количество часов на физическую культуру составляет 2 часа. Третий час физкультуры  будет реализован во внеурочное время за счет посещения учащимися занятий в спортивных секциях школы, спортивных праздников  и  в рамках внеурочной деятельности «Я и мое здоровье».</w:t>
      </w:r>
    </w:p>
    <w:p w:rsidR="00C40125" w:rsidRDefault="00C40125" w:rsidP="00C40125">
      <w:pPr>
        <w:spacing w:after="0" w:line="360" w:lineRule="auto"/>
        <w:ind w:firstLine="567"/>
        <w:contextualSpacing/>
        <w:jc w:val="both"/>
        <w:rPr>
          <w:rFonts w:ascii="Times New Roman" w:eastAsia="Times New Roman" w:hAnsi="Times New Roman" w:cs="Calibri"/>
          <w:b/>
          <w:sz w:val="24"/>
          <w:szCs w:val="24"/>
          <w:lang w:eastAsia="ru-RU"/>
        </w:rPr>
      </w:pPr>
      <w:r>
        <w:rPr>
          <w:rFonts w:ascii="Times New Roman" w:eastAsia="Times New Roman" w:hAnsi="Times New Roman"/>
          <w:b/>
          <w:sz w:val="24"/>
          <w:szCs w:val="24"/>
          <w:lang w:eastAsia="ru-RU"/>
        </w:rPr>
        <w:t>Режим функционирования школы-интерната.</w:t>
      </w:r>
    </w:p>
    <w:p w:rsidR="00C40125" w:rsidRDefault="00C40125" w:rsidP="00C40125">
      <w:pPr>
        <w:spacing w:after="0" w:line="36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lastRenderedPageBreak/>
        <w:t>Продолжительность учебного года</w:t>
      </w:r>
      <w:r>
        <w:rPr>
          <w:rFonts w:ascii="Times New Roman" w:eastAsia="Times New Roman" w:hAnsi="Times New Roman"/>
          <w:sz w:val="24"/>
          <w:szCs w:val="24"/>
          <w:lang w:eastAsia="ru-RU"/>
        </w:rPr>
        <w:t xml:space="preserve"> по четвертям на уровне основного общего образования регламентируется годовым календарным учебным графиком и составляет: в 7-9-х классах  34 недели. </w:t>
      </w:r>
    </w:p>
    <w:p w:rsidR="00C40125" w:rsidRDefault="00C40125" w:rsidP="00C40125">
      <w:pPr>
        <w:spacing w:after="0" w:line="36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Продолжительность учебной недели</w:t>
      </w:r>
      <w:r>
        <w:rPr>
          <w:rFonts w:ascii="Times New Roman" w:eastAsia="Times New Roman" w:hAnsi="Times New Roman"/>
          <w:sz w:val="24"/>
          <w:szCs w:val="24"/>
          <w:lang w:eastAsia="ru-RU"/>
        </w:rPr>
        <w:t xml:space="preserve"> в течение всех лет обучения - 5 дней. Пятидневная рабочая неделя устанавливается в целях сохранения и укрепления здоровья обучающихся.  В шестой день недели  для обучающихся  7-9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проводятся коррекционно-развивающие занятий, занятия внеурочной деятельности, способствующие развитию компенсаторных возможностей слепых и слабовидящих обучающихся. Обучение проходит в одну смену.</w:t>
      </w:r>
    </w:p>
    <w:p w:rsidR="00C40125" w:rsidRDefault="00C40125" w:rsidP="00C40125">
      <w:pPr>
        <w:spacing w:after="0" w:line="36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Продолжительность каникул</w:t>
      </w:r>
      <w:r>
        <w:rPr>
          <w:rFonts w:ascii="Times New Roman" w:eastAsia="Times New Roman" w:hAnsi="Times New Roman"/>
          <w:sz w:val="24"/>
          <w:szCs w:val="24"/>
          <w:lang w:eastAsia="ru-RU"/>
        </w:rPr>
        <w:t xml:space="preserve"> в течение учебного года составляет не менее 30 календарных дней. </w:t>
      </w:r>
    </w:p>
    <w:p w:rsidR="00C40125" w:rsidRDefault="00C40125" w:rsidP="00C40125">
      <w:pPr>
        <w:spacing w:after="0" w:line="36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Продолжительность урока</w:t>
      </w:r>
      <w:r>
        <w:rPr>
          <w:rFonts w:ascii="Times New Roman" w:eastAsia="Times New Roman" w:hAnsi="Times New Roman"/>
          <w:sz w:val="24"/>
          <w:szCs w:val="24"/>
          <w:lang w:eastAsia="ru-RU"/>
        </w:rPr>
        <w:t xml:space="preserve"> составляет - 40 минут.</w:t>
      </w:r>
    </w:p>
    <w:p w:rsidR="00C40125" w:rsidRDefault="00C40125" w:rsidP="00C40125">
      <w:pPr>
        <w:spacing w:after="0" w:line="36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Продолжительность и</w:t>
      </w:r>
      <w:r>
        <w:rPr>
          <w:rFonts w:ascii="Times New Roman" w:eastAsia="Times New Roman" w:hAnsi="Times New Roman"/>
          <w:sz w:val="24"/>
          <w:szCs w:val="24"/>
          <w:lang w:eastAsia="ru-RU"/>
        </w:rPr>
        <w:t>ндивидуальных коррекционных занятий - 20 мин, групповых коррекционных занятий –  40 мин.</w:t>
      </w:r>
    </w:p>
    <w:p w:rsidR="00C40125" w:rsidRDefault="00C40125" w:rsidP="00C40125">
      <w:pPr>
        <w:spacing w:after="0" w:line="360" w:lineRule="auto"/>
        <w:ind w:firstLine="567"/>
        <w:contextualSpacing/>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Количество часов, отведенных на освоение  слепыми и слабовидящими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C40125" w:rsidRDefault="00C40125" w:rsidP="00C40125">
      <w:pPr>
        <w:spacing w:after="0" w:line="36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Режим начала занятий</w:t>
      </w:r>
      <w:r>
        <w:rPr>
          <w:rFonts w:ascii="Times New Roman" w:eastAsia="Times New Roman" w:hAnsi="Times New Roman"/>
          <w:sz w:val="24"/>
          <w:szCs w:val="24"/>
          <w:lang w:eastAsia="ru-RU"/>
        </w:rPr>
        <w:t xml:space="preserve">: в 08ч 00мин. </w:t>
      </w:r>
    </w:p>
    <w:p w:rsidR="00C40125" w:rsidRDefault="00C40125" w:rsidP="00C40125">
      <w:pPr>
        <w:spacing w:after="0" w:line="36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Продолжительность перемен между уроками составляет 10 минут, большой перемены (после 2 и 3 уроков) – 15 и 25  минут. </w:t>
      </w:r>
    </w:p>
    <w:p w:rsidR="00C40125" w:rsidRDefault="00C40125" w:rsidP="00C40125">
      <w:pPr>
        <w:shd w:val="clear" w:color="auto" w:fill="FFFFFF"/>
        <w:spacing w:before="30" w:after="30" w:line="360" w:lineRule="auto"/>
        <w:contextualSpacing/>
        <w:rPr>
          <w:rFonts w:ascii="Times New Roman" w:eastAsia="Calibri" w:hAnsi="Times New Roman" w:cs="Times New Roman"/>
          <w:b/>
          <w:bCs/>
          <w:i/>
          <w:sz w:val="24"/>
          <w:szCs w:val="24"/>
          <w:lang w:eastAsia="ru-RU"/>
        </w:rPr>
      </w:pPr>
      <w:r>
        <w:rPr>
          <w:rFonts w:ascii="Times New Roman" w:eastAsia="Times New Roman" w:hAnsi="Times New Roman"/>
          <w:iCs/>
          <w:sz w:val="24"/>
          <w:szCs w:val="24"/>
          <w:lang w:eastAsia="ru-RU"/>
        </w:rPr>
        <w:t xml:space="preserve">     </w:t>
      </w:r>
      <w:r>
        <w:rPr>
          <w:rFonts w:ascii="Times New Roman" w:hAnsi="Times New Roman" w:cs="Times New Roman"/>
          <w:bCs/>
          <w:sz w:val="24"/>
          <w:szCs w:val="24"/>
        </w:rPr>
        <w:t xml:space="preserve"> Учебный план  основного общего образования слабовидящих обучающихся  в 2020-21 </w:t>
      </w:r>
      <w:r>
        <w:rPr>
          <w:rFonts w:ascii="Times New Roman" w:hAnsi="Times New Roman" w:cs="Times New Roman"/>
          <w:b/>
          <w:bCs/>
          <w:i/>
          <w:sz w:val="24"/>
          <w:szCs w:val="24"/>
        </w:rPr>
        <w:t>учебном году реализуется в 7-9 классах</w:t>
      </w:r>
    </w:p>
    <w:p w:rsidR="00C40125" w:rsidRDefault="00C40125" w:rsidP="00C40125">
      <w:pPr>
        <w:shd w:val="clear" w:color="auto" w:fill="FFFFFF"/>
        <w:spacing w:before="30" w:after="30" w:line="240" w:lineRule="auto"/>
        <w:ind w:firstLine="709"/>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Учебный план  основного общего образования слабовидящих обучающихся </w:t>
      </w:r>
    </w:p>
    <w:p w:rsidR="00C40125" w:rsidRDefault="00C40125" w:rsidP="00C40125">
      <w:pPr>
        <w:shd w:val="clear" w:color="auto" w:fill="FFFFFF"/>
        <w:spacing w:before="30" w:after="30" w:line="240" w:lineRule="auto"/>
        <w:ind w:firstLine="709"/>
        <w:contextualSpacing/>
        <w:jc w:val="center"/>
        <w:rPr>
          <w:rFonts w:ascii="Times New Roman" w:hAnsi="Times New Roman" w:cs="Times New Roman"/>
          <w:b/>
          <w:bCs/>
          <w:sz w:val="20"/>
          <w:szCs w:val="20"/>
          <w:lang w:eastAsia="ru-RU"/>
        </w:rPr>
      </w:pPr>
      <w:r>
        <w:rPr>
          <w:rFonts w:ascii="Times New Roman" w:hAnsi="Times New Roman" w:cs="Times New Roman"/>
          <w:b/>
          <w:bCs/>
          <w:sz w:val="20"/>
          <w:szCs w:val="20"/>
        </w:rPr>
        <w:t xml:space="preserve">7-9-х классов. </w:t>
      </w:r>
    </w:p>
    <w:tbl>
      <w:tblPr>
        <w:tblW w:w="94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6"/>
        <w:gridCol w:w="144"/>
        <w:gridCol w:w="2213"/>
        <w:gridCol w:w="994"/>
        <w:gridCol w:w="816"/>
        <w:gridCol w:w="802"/>
        <w:gridCol w:w="1014"/>
        <w:gridCol w:w="834"/>
        <w:gridCol w:w="71"/>
        <w:gridCol w:w="696"/>
      </w:tblGrid>
      <w:tr w:rsidR="00C40125" w:rsidTr="00C40125">
        <w:tc>
          <w:tcPr>
            <w:tcW w:w="1876" w:type="dxa"/>
            <w:vMerge w:val="restart"/>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Предметные области</w:t>
            </w:r>
          </w:p>
        </w:tc>
        <w:tc>
          <w:tcPr>
            <w:tcW w:w="2357" w:type="dxa"/>
            <w:gridSpan w:val="2"/>
            <w:vMerge w:val="restart"/>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Учебные предметы</w:t>
            </w:r>
          </w:p>
        </w:tc>
        <w:tc>
          <w:tcPr>
            <w:tcW w:w="4460" w:type="dxa"/>
            <w:gridSpan w:val="5"/>
            <w:tcBorders>
              <w:top w:val="single" w:sz="4" w:space="0" w:color="000000"/>
              <w:left w:val="single" w:sz="4" w:space="0" w:color="000000"/>
              <w:bottom w:val="single" w:sz="4" w:space="0" w:color="000000"/>
              <w:right w:val="single" w:sz="4" w:space="0" w:color="auto"/>
            </w:tcBorders>
            <w:hideMark/>
          </w:tcPr>
          <w:p w:rsidR="00C40125" w:rsidRDefault="00C40125">
            <w:pPr>
              <w:spacing w:line="240" w:lineRule="auto"/>
              <w:ind w:left="27"/>
              <w:contextualSpacing/>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классы</w:t>
            </w:r>
          </w:p>
        </w:tc>
        <w:tc>
          <w:tcPr>
            <w:tcW w:w="767" w:type="dxa"/>
            <w:gridSpan w:val="2"/>
            <w:tcBorders>
              <w:top w:val="single" w:sz="4" w:space="0" w:color="000000"/>
              <w:left w:val="single" w:sz="4" w:space="0" w:color="auto"/>
              <w:bottom w:val="single" w:sz="4" w:space="0" w:color="000000"/>
              <w:right w:val="single" w:sz="4" w:space="0" w:color="000000"/>
            </w:tcBorders>
          </w:tcPr>
          <w:p w:rsidR="00C40125" w:rsidRDefault="00C40125">
            <w:pPr>
              <w:spacing w:line="240" w:lineRule="auto"/>
              <w:ind w:left="27"/>
              <w:contextualSpacing/>
              <w:rPr>
                <w:rFonts w:ascii="Times New Roman" w:hAnsi="Times New Roman" w:cs="Times New Roman"/>
                <w:b/>
                <w:bCs/>
                <w:sz w:val="20"/>
                <w:szCs w:val="20"/>
                <w:lang w:eastAsia="ru-RU"/>
              </w:rPr>
            </w:pPr>
          </w:p>
        </w:tc>
      </w:tr>
      <w:tr w:rsidR="00C40125" w:rsidTr="00C401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b/>
                <w:bCs/>
                <w:sz w:val="20"/>
                <w:szCs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b/>
                <w:bCs/>
                <w:sz w:val="20"/>
                <w:szCs w:val="20"/>
                <w:lang w:eastAsia="ru-RU"/>
              </w:rPr>
            </w:pPr>
          </w:p>
        </w:tc>
        <w:tc>
          <w:tcPr>
            <w:tcW w:w="994"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7класс</w:t>
            </w:r>
          </w:p>
        </w:tc>
        <w:tc>
          <w:tcPr>
            <w:tcW w:w="81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8класс </w:t>
            </w:r>
          </w:p>
        </w:tc>
        <w:tc>
          <w:tcPr>
            <w:tcW w:w="802" w:type="dxa"/>
            <w:tcBorders>
              <w:top w:val="single" w:sz="4" w:space="0" w:color="000000"/>
              <w:left w:val="single" w:sz="4" w:space="0" w:color="000000"/>
              <w:bottom w:val="single" w:sz="4" w:space="0" w:color="000000"/>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 класс</w:t>
            </w:r>
          </w:p>
        </w:tc>
        <w:tc>
          <w:tcPr>
            <w:tcW w:w="1014" w:type="dxa"/>
            <w:tcBorders>
              <w:top w:val="single" w:sz="4" w:space="0" w:color="000000"/>
              <w:left w:val="single" w:sz="4" w:space="0" w:color="auto"/>
              <w:bottom w:val="single" w:sz="4" w:space="0" w:color="000000"/>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9кл второго года обучения</w:t>
            </w:r>
          </w:p>
        </w:tc>
        <w:tc>
          <w:tcPr>
            <w:tcW w:w="834" w:type="dxa"/>
            <w:tcBorders>
              <w:top w:val="single" w:sz="4" w:space="0" w:color="000000"/>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000000"/>
              <w:left w:val="single" w:sz="4" w:space="0" w:color="auto"/>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всего</w:t>
            </w:r>
          </w:p>
        </w:tc>
      </w:tr>
      <w:tr w:rsidR="00C40125" w:rsidTr="00C40125">
        <w:tc>
          <w:tcPr>
            <w:tcW w:w="1876" w:type="dxa"/>
            <w:vMerge w:val="restart"/>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Филология</w:t>
            </w:r>
          </w:p>
        </w:tc>
        <w:tc>
          <w:tcPr>
            <w:tcW w:w="2357" w:type="dxa"/>
            <w:gridSpan w:val="2"/>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Русский язык</w:t>
            </w:r>
          </w:p>
        </w:tc>
        <w:tc>
          <w:tcPr>
            <w:tcW w:w="994"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4</w:t>
            </w:r>
          </w:p>
        </w:tc>
        <w:tc>
          <w:tcPr>
            <w:tcW w:w="81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802"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014" w:type="dxa"/>
            <w:tcBorders>
              <w:top w:val="single" w:sz="4" w:space="0" w:color="000000"/>
              <w:left w:val="single" w:sz="4" w:space="0" w:color="000000"/>
              <w:bottom w:val="single" w:sz="4" w:space="0" w:color="000000"/>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834" w:type="dxa"/>
            <w:tcBorders>
              <w:top w:val="single" w:sz="4" w:space="0" w:color="000000"/>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000000"/>
              <w:left w:val="single" w:sz="4" w:space="0" w:color="auto"/>
              <w:bottom w:val="single" w:sz="4" w:space="0" w:color="000000"/>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21</w:t>
            </w:r>
          </w:p>
        </w:tc>
      </w:tr>
      <w:tr w:rsidR="00C40125" w:rsidTr="00C40125">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Литература</w:t>
            </w:r>
          </w:p>
        </w:tc>
        <w:tc>
          <w:tcPr>
            <w:tcW w:w="994"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81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014" w:type="dxa"/>
            <w:tcBorders>
              <w:top w:val="single" w:sz="4" w:space="0" w:color="000000"/>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834" w:type="dxa"/>
            <w:tcBorders>
              <w:top w:val="single" w:sz="4" w:space="0" w:color="000000"/>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000000"/>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13</w:t>
            </w:r>
          </w:p>
        </w:tc>
      </w:tr>
      <w:tr w:rsidR="00C40125" w:rsidTr="00C40125">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Русский родной язык </w:t>
            </w:r>
          </w:p>
        </w:tc>
        <w:tc>
          <w:tcPr>
            <w:tcW w:w="994"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0,5</w:t>
            </w: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34" w:type="dxa"/>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auto"/>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3,5</w:t>
            </w:r>
          </w:p>
        </w:tc>
      </w:tr>
      <w:tr w:rsidR="00C40125" w:rsidTr="00C40125">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Литература  на русском родном языке</w:t>
            </w:r>
          </w:p>
        </w:tc>
        <w:tc>
          <w:tcPr>
            <w:tcW w:w="994"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0,5</w:t>
            </w:r>
          </w:p>
        </w:tc>
        <w:tc>
          <w:tcPr>
            <w:tcW w:w="816"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0,5</w:t>
            </w:r>
          </w:p>
        </w:tc>
        <w:tc>
          <w:tcPr>
            <w:tcW w:w="802"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0,5</w:t>
            </w:r>
          </w:p>
        </w:tc>
        <w:tc>
          <w:tcPr>
            <w:tcW w:w="1014" w:type="dxa"/>
            <w:tcBorders>
              <w:top w:val="single" w:sz="4" w:space="0" w:color="auto"/>
              <w:left w:val="single" w:sz="4" w:space="0" w:color="000000"/>
              <w:bottom w:val="single" w:sz="4" w:space="0" w:color="000000"/>
              <w:right w:val="single" w:sz="4" w:space="0" w:color="auto"/>
            </w:tcBorders>
            <w:hideMark/>
          </w:tcPr>
          <w:p w:rsidR="00C40125" w:rsidRDefault="00024D62">
            <w:pPr>
              <w:spacing w:line="240" w:lineRule="auto"/>
              <w:rPr>
                <w:rFonts w:ascii="Times New Roman" w:hAnsi="Times New Roman" w:cs="Times New Roman"/>
                <w:color w:val="FF0000"/>
                <w:sz w:val="20"/>
                <w:szCs w:val="20"/>
                <w:lang w:eastAsia="ru-RU"/>
              </w:rPr>
            </w:pPr>
            <w:r w:rsidRPr="002847EA">
              <w:rPr>
                <w:rFonts w:ascii="Times New Roman" w:hAnsi="Times New Roman" w:cs="Times New Roman"/>
                <w:sz w:val="20"/>
                <w:szCs w:val="20"/>
                <w:lang w:eastAsia="ru-RU"/>
              </w:rPr>
              <w:t>0,5</w:t>
            </w:r>
          </w:p>
        </w:tc>
        <w:tc>
          <w:tcPr>
            <w:tcW w:w="834" w:type="dxa"/>
            <w:tcBorders>
              <w:top w:val="single" w:sz="4" w:space="0" w:color="auto"/>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auto"/>
              <w:left w:val="single" w:sz="4" w:space="0" w:color="auto"/>
              <w:bottom w:val="single" w:sz="4" w:space="0" w:color="000000"/>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2,5</w:t>
            </w:r>
          </w:p>
        </w:tc>
      </w:tr>
      <w:tr w:rsidR="00C40125" w:rsidTr="00C40125">
        <w:trPr>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Английский язык</w:t>
            </w:r>
          </w:p>
        </w:tc>
        <w:tc>
          <w:tcPr>
            <w:tcW w:w="994"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3</w:t>
            </w:r>
          </w:p>
        </w:tc>
        <w:tc>
          <w:tcPr>
            <w:tcW w:w="81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802"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014" w:type="dxa"/>
            <w:tcBorders>
              <w:top w:val="single" w:sz="4" w:space="0" w:color="000000"/>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834" w:type="dxa"/>
            <w:tcBorders>
              <w:top w:val="single" w:sz="4" w:space="0" w:color="000000"/>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000000"/>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15</w:t>
            </w:r>
          </w:p>
        </w:tc>
      </w:tr>
      <w:tr w:rsidR="00C40125" w:rsidTr="00C40125">
        <w:trPr>
          <w:trHeight w:val="3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Второй иностранный язык. Немецкий язык</w:t>
            </w:r>
          </w:p>
        </w:tc>
        <w:tc>
          <w:tcPr>
            <w:tcW w:w="994"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16"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02"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014" w:type="dxa"/>
            <w:tcBorders>
              <w:top w:val="single" w:sz="4" w:space="0" w:color="auto"/>
              <w:left w:val="single" w:sz="4" w:space="0" w:color="000000"/>
              <w:bottom w:val="single" w:sz="4" w:space="0" w:color="000000"/>
              <w:right w:val="single" w:sz="4" w:space="0" w:color="auto"/>
            </w:tcBorders>
            <w:hideMark/>
          </w:tcPr>
          <w:p w:rsidR="00C40125" w:rsidRDefault="002847EA">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0.5</w:t>
            </w:r>
          </w:p>
        </w:tc>
        <w:tc>
          <w:tcPr>
            <w:tcW w:w="834" w:type="dxa"/>
            <w:tcBorders>
              <w:top w:val="single" w:sz="4" w:space="0" w:color="auto"/>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auto"/>
              <w:left w:val="single" w:sz="4" w:space="0" w:color="auto"/>
              <w:bottom w:val="single" w:sz="4" w:space="0" w:color="000000"/>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4</w:t>
            </w:r>
          </w:p>
        </w:tc>
      </w:tr>
      <w:tr w:rsidR="00C40125" w:rsidTr="00C40125">
        <w:trPr>
          <w:trHeight w:val="337"/>
        </w:trPr>
        <w:tc>
          <w:tcPr>
            <w:tcW w:w="1876" w:type="dxa"/>
            <w:vMerge w:val="restart"/>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Математика и информатика</w:t>
            </w:r>
          </w:p>
        </w:tc>
        <w:tc>
          <w:tcPr>
            <w:tcW w:w="2357" w:type="dxa"/>
            <w:gridSpan w:val="2"/>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Алгебра</w:t>
            </w:r>
          </w:p>
        </w:tc>
        <w:tc>
          <w:tcPr>
            <w:tcW w:w="994"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3</w:t>
            </w:r>
          </w:p>
        </w:tc>
        <w:tc>
          <w:tcPr>
            <w:tcW w:w="81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802"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014" w:type="dxa"/>
            <w:tcBorders>
              <w:top w:val="single" w:sz="4" w:space="0" w:color="000000"/>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834" w:type="dxa"/>
            <w:tcBorders>
              <w:top w:val="single" w:sz="4" w:space="0" w:color="000000"/>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000000"/>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9</w:t>
            </w:r>
          </w:p>
        </w:tc>
      </w:tr>
      <w:tr w:rsidR="00C40125" w:rsidTr="00C40125">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Геометрия</w:t>
            </w:r>
          </w:p>
        </w:tc>
        <w:tc>
          <w:tcPr>
            <w:tcW w:w="994"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34" w:type="dxa"/>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auto"/>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6</w:t>
            </w:r>
          </w:p>
        </w:tc>
      </w:tr>
      <w:tr w:rsidR="00C40125" w:rsidTr="00C40125">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Информатика</w:t>
            </w:r>
          </w:p>
        </w:tc>
        <w:tc>
          <w:tcPr>
            <w:tcW w:w="994"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34" w:type="dxa"/>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auto"/>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3</w:t>
            </w:r>
          </w:p>
        </w:tc>
      </w:tr>
      <w:tr w:rsidR="00C40125" w:rsidTr="00C40125">
        <w:trPr>
          <w:trHeight w:val="405"/>
        </w:trPr>
        <w:tc>
          <w:tcPr>
            <w:tcW w:w="1876" w:type="dxa"/>
            <w:vMerge w:val="restart"/>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Общественно-научные предметы</w:t>
            </w:r>
          </w:p>
        </w:tc>
        <w:tc>
          <w:tcPr>
            <w:tcW w:w="2357" w:type="dxa"/>
            <w:gridSpan w:val="2"/>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История России. Всеобщая история</w:t>
            </w:r>
          </w:p>
        </w:tc>
        <w:tc>
          <w:tcPr>
            <w:tcW w:w="994"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81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014" w:type="dxa"/>
            <w:tcBorders>
              <w:top w:val="single" w:sz="4" w:space="0" w:color="000000"/>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34" w:type="dxa"/>
            <w:tcBorders>
              <w:top w:val="single" w:sz="4" w:space="0" w:color="000000"/>
              <w:left w:val="single" w:sz="4" w:space="0" w:color="000000"/>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000000"/>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10</w:t>
            </w:r>
          </w:p>
        </w:tc>
      </w:tr>
      <w:tr w:rsidR="00C40125" w:rsidTr="00C40125">
        <w:trPr>
          <w:trHeight w:val="37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Обществознание</w:t>
            </w:r>
          </w:p>
        </w:tc>
        <w:tc>
          <w:tcPr>
            <w:tcW w:w="994"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34" w:type="dxa"/>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767" w:type="dxa"/>
            <w:gridSpan w:val="2"/>
            <w:tcBorders>
              <w:top w:val="single" w:sz="4" w:space="0" w:color="auto"/>
              <w:left w:val="single" w:sz="4" w:space="0" w:color="auto"/>
              <w:bottom w:val="single" w:sz="4" w:space="0" w:color="auto"/>
              <w:right w:val="single" w:sz="4" w:space="0" w:color="000000"/>
            </w:tcBorders>
          </w:tcPr>
          <w:p w:rsidR="00C40125" w:rsidRDefault="00C40125">
            <w:pPr>
              <w:spacing w:line="240" w:lineRule="auto"/>
              <w:rPr>
                <w:rFonts w:ascii="Times New Roman" w:hAnsi="Times New Roman" w:cs="Times New Roman"/>
                <w:b/>
                <w:sz w:val="20"/>
                <w:szCs w:val="20"/>
                <w:lang w:eastAsia="ru-RU"/>
              </w:rPr>
            </w:pPr>
          </w:p>
        </w:tc>
      </w:tr>
      <w:tr w:rsidR="00C40125" w:rsidTr="00C40125">
        <w:trPr>
          <w:trHeight w:val="39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auto"/>
              <w:right w:val="single" w:sz="4" w:space="0" w:color="000000"/>
            </w:tcBorders>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География</w:t>
            </w:r>
          </w:p>
          <w:p w:rsidR="00C40125" w:rsidRDefault="00C40125">
            <w:pPr>
              <w:spacing w:line="240" w:lineRule="auto"/>
              <w:rPr>
                <w:rFonts w:ascii="Times New Roman" w:hAnsi="Times New Roman" w:cs="Times New Roman"/>
                <w:sz w:val="20"/>
                <w:szCs w:val="20"/>
                <w:lang w:eastAsia="ru-RU"/>
              </w:rPr>
            </w:pPr>
          </w:p>
        </w:tc>
        <w:tc>
          <w:tcPr>
            <w:tcW w:w="994"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05" w:type="dxa"/>
            <w:gridSpan w:val="2"/>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8</w:t>
            </w:r>
          </w:p>
        </w:tc>
      </w:tr>
      <w:tr w:rsidR="00C40125" w:rsidTr="00C40125">
        <w:trPr>
          <w:trHeight w:val="345"/>
        </w:trPr>
        <w:tc>
          <w:tcPr>
            <w:tcW w:w="1876" w:type="dxa"/>
            <w:vMerge w:val="restart"/>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Естественно-научные предметы</w:t>
            </w:r>
          </w:p>
        </w:tc>
        <w:tc>
          <w:tcPr>
            <w:tcW w:w="2357" w:type="dxa"/>
            <w:gridSpan w:val="2"/>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Физика</w:t>
            </w:r>
          </w:p>
        </w:tc>
        <w:tc>
          <w:tcPr>
            <w:tcW w:w="994"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905" w:type="dxa"/>
            <w:gridSpan w:val="2"/>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7</w:t>
            </w:r>
          </w:p>
        </w:tc>
      </w:tr>
      <w:tr w:rsidR="00C40125" w:rsidTr="00C40125">
        <w:trPr>
          <w:trHeight w:val="33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Химия</w:t>
            </w:r>
          </w:p>
        </w:tc>
        <w:tc>
          <w:tcPr>
            <w:tcW w:w="994" w:type="dxa"/>
            <w:tcBorders>
              <w:top w:val="single" w:sz="4" w:space="0" w:color="auto"/>
              <w:left w:val="single" w:sz="4" w:space="0" w:color="000000"/>
              <w:bottom w:val="single" w:sz="4" w:space="0" w:color="auto"/>
              <w:right w:val="single" w:sz="4" w:space="0" w:color="000000"/>
            </w:tcBorders>
          </w:tcPr>
          <w:p w:rsidR="00C40125" w:rsidRDefault="00C40125">
            <w:pPr>
              <w:spacing w:line="240" w:lineRule="auto"/>
              <w:rPr>
                <w:rFonts w:ascii="Times New Roman" w:hAnsi="Times New Roman" w:cs="Times New Roman"/>
                <w:bCs/>
                <w:sz w:val="20"/>
                <w:szCs w:val="20"/>
                <w:lang w:eastAsia="ru-RU"/>
              </w:rPr>
            </w:pP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05" w:type="dxa"/>
            <w:gridSpan w:val="2"/>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4</w:t>
            </w:r>
          </w:p>
        </w:tc>
      </w:tr>
      <w:tr w:rsidR="00C40125" w:rsidTr="00C40125">
        <w:trPr>
          <w:trHeight w:val="30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Биология</w:t>
            </w:r>
          </w:p>
        </w:tc>
        <w:tc>
          <w:tcPr>
            <w:tcW w:w="994"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014" w:type="dxa"/>
            <w:tcBorders>
              <w:top w:val="single" w:sz="4" w:space="0" w:color="auto"/>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05" w:type="dxa"/>
            <w:gridSpan w:val="2"/>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7</w:t>
            </w:r>
          </w:p>
        </w:tc>
      </w:tr>
      <w:tr w:rsidR="00C40125" w:rsidTr="00C40125">
        <w:tc>
          <w:tcPr>
            <w:tcW w:w="1876" w:type="dxa"/>
            <w:vMerge w:val="restart"/>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Искусство</w:t>
            </w:r>
          </w:p>
        </w:tc>
        <w:tc>
          <w:tcPr>
            <w:tcW w:w="2357" w:type="dxa"/>
            <w:gridSpan w:val="2"/>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Музыка</w:t>
            </w:r>
          </w:p>
        </w:tc>
        <w:tc>
          <w:tcPr>
            <w:tcW w:w="994"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1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02"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w:t>
            </w:r>
          </w:p>
        </w:tc>
        <w:tc>
          <w:tcPr>
            <w:tcW w:w="1014" w:type="dxa"/>
            <w:tcBorders>
              <w:top w:val="single" w:sz="4" w:space="0" w:color="000000"/>
              <w:left w:val="single" w:sz="4" w:space="0" w:color="000000"/>
              <w:bottom w:val="single" w:sz="4" w:space="0" w:color="000000"/>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905" w:type="dxa"/>
            <w:gridSpan w:val="2"/>
            <w:tcBorders>
              <w:top w:val="single" w:sz="4" w:space="0" w:color="000000"/>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000000"/>
              <w:left w:val="single" w:sz="4" w:space="0" w:color="auto"/>
              <w:bottom w:val="single" w:sz="4" w:space="0" w:color="000000"/>
              <w:right w:val="single" w:sz="4" w:space="0" w:color="000000"/>
            </w:tcBorders>
          </w:tcPr>
          <w:p w:rsidR="00C40125" w:rsidRDefault="00C40125">
            <w:pPr>
              <w:spacing w:line="240" w:lineRule="auto"/>
              <w:rPr>
                <w:rFonts w:ascii="Times New Roman" w:hAnsi="Times New Roman" w:cs="Times New Roman"/>
                <w:b/>
                <w:sz w:val="20"/>
                <w:szCs w:val="20"/>
                <w:lang w:eastAsia="ru-RU"/>
              </w:rPr>
            </w:pPr>
          </w:p>
        </w:tc>
      </w:tr>
      <w:tr w:rsidR="00C40125" w:rsidTr="00C40125">
        <w:trPr>
          <w:trHeight w:val="4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Изобразительное искусство </w:t>
            </w:r>
          </w:p>
        </w:tc>
        <w:tc>
          <w:tcPr>
            <w:tcW w:w="994"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1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w:t>
            </w:r>
          </w:p>
        </w:tc>
        <w:tc>
          <w:tcPr>
            <w:tcW w:w="802"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w:t>
            </w:r>
          </w:p>
        </w:tc>
        <w:tc>
          <w:tcPr>
            <w:tcW w:w="1014" w:type="dxa"/>
            <w:tcBorders>
              <w:top w:val="single" w:sz="4" w:space="0" w:color="000000"/>
              <w:left w:val="single" w:sz="4" w:space="0" w:color="000000"/>
              <w:bottom w:val="single" w:sz="4" w:space="0" w:color="000000"/>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905" w:type="dxa"/>
            <w:gridSpan w:val="2"/>
            <w:tcBorders>
              <w:top w:val="single" w:sz="4" w:space="0" w:color="000000"/>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000000"/>
              <w:left w:val="single" w:sz="4" w:space="0" w:color="auto"/>
              <w:bottom w:val="single" w:sz="4" w:space="0" w:color="000000"/>
              <w:right w:val="single" w:sz="4" w:space="0" w:color="000000"/>
            </w:tcBorders>
          </w:tcPr>
          <w:p w:rsidR="00C40125" w:rsidRDefault="00C40125">
            <w:pPr>
              <w:spacing w:line="240" w:lineRule="auto"/>
              <w:rPr>
                <w:rFonts w:ascii="Times New Roman" w:hAnsi="Times New Roman" w:cs="Times New Roman"/>
                <w:b/>
                <w:sz w:val="20"/>
                <w:szCs w:val="20"/>
                <w:lang w:eastAsia="ru-RU"/>
              </w:rPr>
            </w:pPr>
          </w:p>
        </w:tc>
      </w:tr>
      <w:tr w:rsidR="00C40125" w:rsidTr="00C40125">
        <w:trPr>
          <w:trHeight w:val="345"/>
        </w:trPr>
        <w:tc>
          <w:tcPr>
            <w:tcW w:w="187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Технология</w:t>
            </w:r>
          </w:p>
        </w:tc>
        <w:tc>
          <w:tcPr>
            <w:tcW w:w="2357" w:type="dxa"/>
            <w:gridSpan w:val="2"/>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Технология </w:t>
            </w:r>
          </w:p>
        </w:tc>
        <w:tc>
          <w:tcPr>
            <w:tcW w:w="994"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81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02"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014" w:type="dxa"/>
            <w:tcBorders>
              <w:top w:val="single" w:sz="4" w:space="0" w:color="000000"/>
              <w:left w:val="single" w:sz="4" w:space="0" w:color="000000"/>
              <w:bottom w:val="single" w:sz="4" w:space="0" w:color="auto"/>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905" w:type="dxa"/>
            <w:gridSpan w:val="2"/>
            <w:tcBorders>
              <w:top w:val="single" w:sz="4" w:space="0" w:color="000000"/>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000000"/>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7</w:t>
            </w:r>
          </w:p>
        </w:tc>
      </w:tr>
      <w:tr w:rsidR="00C40125" w:rsidTr="00C40125">
        <w:trPr>
          <w:trHeight w:val="705"/>
        </w:trPr>
        <w:tc>
          <w:tcPr>
            <w:tcW w:w="1876" w:type="dxa"/>
            <w:vMerge w:val="restart"/>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Физическая культура и Основы безопасности жизнедеятельности</w:t>
            </w:r>
          </w:p>
        </w:tc>
        <w:tc>
          <w:tcPr>
            <w:tcW w:w="2357" w:type="dxa"/>
            <w:gridSpan w:val="2"/>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Основы безопасности жизнедеятельности</w:t>
            </w:r>
          </w:p>
        </w:tc>
        <w:tc>
          <w:tcPr>
            <w:tcW w:w="994" w:type="dxa"/>
            <w:tcBorders>
              <w:top w:val="single" w:sz="4" w:space="0" w:color="000000"/>
              <w:left w:val="single" w:sz="4" w:space="0" w:color="000000"/>
              <w:bottom w:val="single" w:sz="4" w:space="0" w:color="auto"/>
              <w:right w:val="single" w:sz="4" w:space="0" w:color="000000"/>
            </w:tcBorders>
          </w:tcPr>
          <w:p w:rsidR="00C40125" w:rsidRDefault="00C40125">
            <w:pPr>
              <w:spacing w:line="240" w:lineRule="auto"/>
              <w:rPr>
                <w:rFonts w:ascii="Times New Roman" w:hAnsi="Times New Roman" w:cs="Times New Roman"/>
                <w:bCs/>
                <w:sz w:val="20"/>
                <w:szCs w:val="20"/>
                <w:lang w:eastAsia="ru-RU"/>
              </w:rPr>
            </w:pPr>
          </w:p>
        </w:tc>
        <w:tc>
          <w:tcPr>
            <w:tcW w:w="81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802"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014" w:type="dxa"/>
            <w:tcBorders>
              <w:top w:val="single" w:sz="4" w:space="0" w:color="000000"/>
              <w:left w:val="single" w:sz="4" w:space="0" w:color="000000"/>
              <w:bottom w:val="single" w:sz="4" w:space="0" w:color="auto"/>
              <w:right w:val="single" w:sz="4" w:space="0" w:color="auto"/>
            </w:tcBorders>
          </w:tcPr>
          <w:p w:rsidR="00C40125" w:rsidRDefault="00024D62">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05" w:type="dxa"/>
            <w:gridSpan w:val="2"/>
            <w:tcBorders>
              <w:top w:val="single" w:sz="4" w:space="0" w:color="000000"/>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000000"/>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2</w:t>
            </w:r>
          </w:p>
        </w:tc>
      </w:tr>
      <w:tr w:rsidR="00C40125" w:rsidTr="00C40125">
        <w:trPr>
          <w:trHeight w:val="6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0125" w:rsidRDefault="00C40125">
            <w:pPr>
              <w:spacing w:after="0" w:line="240" w:lineRule="auto"/>
              <w:rPr>
                <w:rFonts w:ascii="Times New Roman" w:hAnsi="Times New Roman" w:cs="Times New Roman"/>
                <w:sz w:val="20"/>
                <w:szCs w:val="20"/>
                <w:lang w:eastAsia="ru-RU"/>
              </w:rPr>
            </w:pPr>
          </w:p>
        </w:tc>
        <w:tc>
          <w:tcPr>
            <w:tcW w:w="2357" w:type="dxa"/>
            <w:gridSpan w:val="2"/>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Физическая культура</w:t>
            </w:r>
          </w:p>
        </w:tc>
        <w:tc>
          <w:tcPr>
            <w:tcW w:w="994"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816"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802"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014" w:type="dxa"/>
            <w:tcBorders>
              <w:top w:val="single" w:sz="4" w:space="0" w:color="auto"/>
              <w:left w:val="single" w:sz="4" w:space="0" w:color="000000"/>
              <w:bottom w:val="single" w:sz="4" w:space="0" w:color="000000"/>
              <w:right w:val="single" w:sz="4" w:space="0" w:color="auto"/>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05" w:type="dxa"/>
            <w:gridSpan w:val="2"/>
            <w:tcBorders>
              <w:top w:val="single" w:sz="4" w:space="0" w:color="auto"/>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auto"/>
              <w:left w:val="single" w:sz="4" w:space="0" w:color="auto"/>
              <w:bottom w:val="single" w:sz="4" w:space="0" w:color="000000"/>
              <w:right w:val="single" w:sz="4" w:space="0" w:color="000000"/>
            </w:tcBorders>
            <w:hideMark/>
          </w:tcPr>
          <w:p w:rsidR="00C40125" w:rsidRDefault="00C40125">
            <w:pPr>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10</w:t>
            </w:r>
          </w:p>
        </w:tc>
      </w:tr>
      <w:tr w:rsidR="00C40125" w:rsidTr="00C40125">
        <w:tc>
          <w:tcPr>
            <w:tcW w:w="187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Итого</w:t>
            </w:r>
          </w:p>
        </w:tc>
        <w:tc>
          <w:tcPr>
            <w:tcW w:w="2357" w:type="dxa"/>
            <w:gridSpan w:val="2"/>
            <w:tcBorders>
              <w:top w:val="single" w:sz="4" w:space="0" w:color="000000"/>
              <w:left w:val="single" w:sz="4" w:space="0" w:color="000000"/>
              <w:bottom w:val="single" w:sz="4" w:space="0" w:color="000000"/>
              <w:right w:val="single" w:sz="4" w:space="0" w:color="000000"/>
            </w:tcBorders>
          </w:tcPr>
          <w:p w:rsidR="00C40125" w:rsidRDefault="00C40125">
            <w:pPr>
              <w:spacing w:line="240" w:lineRule="auto"/>
              <w:rPr>
                <w:rFonts w:ascii="Times New Roman" w:hAnsi="Times New Roman" w:cs="Times New Roman"/>
                <w:b/>
                <w:bCs/>
                <w:sz w:val="20"/>
                <w:szCs w:val="20"/>
                <w:lang w:eastAsia="ru-RU"/>
              </w:rPr>
            </w:pPr>
          </w:p>
        </w:tc>
        <w:tc>
          <w:tcPr>
            <w:tcW w:w="994"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31</w:t>
            </w:r>
          </w:p>
        </w:tc>
        <w:tc>
          <w:tcPr>
            <w:tcW w:w="81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32.5</w:t>
            </w:r>
          </w:p>
        </w:tc>
        <w:tc>
          <w:tcPr>
            <w:tcW w:w="802"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32,5</w:t>
            </w:r>
          </w:p>
        </w:tc>
        <w:tc>
          <w:tcPr>
            <w:tcW w:w="1014" w:type="dxa"/>
            <w:tcBorders>
              <w:top w:val="single" w:sz="4" w:space="0" w:color="000000"/>
              <w:left w:val="single" w:sz="4" w:space="0" w:color="000000"/>
              <w:bottom w:val="single" w:sz="4" w:space="0" w:color="000000"/>
              <w:right w:val="single" w:sz="4" w:space="0" w:color="auto"/>
            </w:tcBorders>
            <w:hideMark/>
          </w:tcPr>
          <w:p w:rsidR="00C40125" w:rsidRDefault="002847EA">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32</w:t>
            </w:r>
          </w:p>
        </w:tc>
        <w:tc>
          <w:tcPr>
            <w:tcW w:w="905" w:type="dxa"/>
            <w:gridSpan w:val="2"/>
            <w:tcBorders>
              <w:top w:val="single" w:sz="4" w:space="0" w:color="000000"/>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b/>
                <w:bCs/>
                <w:sz w:val="20"/>
                <w:szCs w:val="20"/>
                <w:lang w:eastAsia="ru-RU"/>
              </w:rPr>
            </w:pPr>
          </w:p>
        </w:tc>
        <w:tc>
          <w:tcPr>
            <w:tcW w:w="696" w:type="dxa"/>
            <w:tcBorders>
              <w:top w:val="single" w:sz="4" w:space="0" w:color="000000"/>
              <w:left w:val="single" w:sz="4" w:space="0" w:color="auto"/>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153</w:t>
            </w:r>
          </w:p>
        </w:tc>
      </w:tr>
      <w:tr w:rsidR="00C40125" w:rsidTr="00C40125">
        <w:trPr>
          <w:trHeight w:val="562"/>
        </w:trPr>
        <w:tc>
          <w:tcPr>
            <w:tcW w:w="4233" w:type="dxa"/>
            <w:gridSpan w:val="3"/>
            <w:tcBorders>
              <w:top w:val="single" w:sz="4" w:space="0" w:color="000000"/>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Часть, формируемая участниками образовательных отношений</w:t>
            </w:r>
          </w:p>
        </w:tc>
        <w:tc>
          <w:tcPr>
            <w:tcW w:w="994"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p>
        </w:tc>
        <w:tc>
          <w:tcPr>
            <w:tcW w:w="81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0,5</w:t>
            </w:r>
          </w:p>
        </w:tc>
        <w:tc>
          <w:tcPr>
            <w:tcW w:w="802"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0.5</w:t>
            </w:r>
          </w:p>
        </w:tc>
        <w:tc>
          <w:tcPr>
            <w:tcW w:w="1014" w:type="dxa"/>
            <w:tcBorders>
              <w:top w:val="single" w:sz="4" w:space="0" w:color="000000"/>
              <w:left w:val="single" w:sz="4" w:space="0" w:color="000000"/>
              <w:bottom w:val="single" w:sz="4" w:space="0" w:color="auto"/>
              <w:right w:val="single" w:sz="4" w:space="0" w:color="auto"/>
            </w:tcBorders>
            <w:hideMark/>
          </w:tcPr>
          <w:p w:rsidR="00C40125" w:rsidRDefault="002847EA">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p>
        </w:tc>
        <w:tc>
          <w:tcPr>
            <w:tcW w:w="905" w:type="dxa"/>
            <w:gridSpan w:val="2"/>
            <w:tcBorders>
              <w:top w:val="single" w:sz="4" w:space="0" w:color="000000"/>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b/>
                <w:bCs/>
                <w:sz w:val="20"/>
                <w:szCs w:val="20"/>
                <w:lang w:eastAsia="ru-RU"/>
              </w:rPr>
            </w:pPr>
          </w:p>
        </w:tc>
        <w:tc>
          <w:tcPr>
            <w:tcW w:w="696" w:type="dxa"/>
            <w:tcBorders>
              <w:top w:val="single" w:sz="4" w:space="0" w:color="000000"/>
              <w:left w:val="single" w:sz="4" w:space="0" w:color="auto"/>
              <w:bottom w:val="single" w:sz="4" w:space="0" w:color="auto"/>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4</w:t>
            </w:r>
          </w:p>
        </w:tc>
      </w:tr>
      <w:tr w:rsidR="00C40125" w:rsidTr="00C40125">
        <w:trPr>
          <w:trHeight w:val="465"/>
        </w:trPr>
        <w:tc>
          <w:tcPr>
            <w:tcW w:w="2020" w:type="dxa"/>
            <w:gridSpan w:val="2"/>
            <w:tcBorders>
              <w:top w:val="single" w:sz="4" w:space="0" w:color="000000"/>
              <w:left w:val="single" w:sz="4" w:space="0" w:color="000000"/>
              <w:bottom w:val="single" w:sz="4" w:space="0" w:color="auto"/>
              <w:right w:val="nil"/>
            </w:tcBorders>
          </w:tcPr>
          <w:p w:rsidR="00C40125" w:rsidRDefault="00C40125">
            <w:pPr>
              <w:spacing w:line="240" w:lineRule="auto"/>
              <w:jc w:val="both"/>
              <w:rPr>
                <w:rFonts w:ascii="Times New Roman" w:hAnsi="Times New Roman" w:cs="Times New Roman"/>
                <w:sz w:val="20"/>
                <w:szCs w:val="20"/>
                <w:lang w:eastAsia="ru-RU"/>
              </w:rPr>
            </w:pPr>
          </w:p>
        </w:tc>
        <w:tc>
          <w:tcPr>
            <w:tcW w:w="2213" w:type="dxa"/>
            <w:tcBorders>
              <w:top w:val="single" w:sz="4" w:space="0" w:color="000000"/>
              <w:left w:val="nil"/>
              <w:bottom w:val="single" w:sz="4" w:space="0" w:color="auto"/>
              <w:right w:val="single" w:sz="4" w:space="0" w:color="auto"/>
            </w:tcBorders>
            <w:hideMark/>
          </w:tcPr>
          <w:p w:rsidR="00C40125" w:rsidRDefault="00C40125">
            <w:pPr>
              <w:spacing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Биология. Анатомия и физиология.</w:t>
            </w:r>
          </w:p>
        </w:tc>
        <w:tc>
          <w:tcPr>
            <w:tcW w:w="994" w:type="dxa"/>
            <w:tcBorders>
              <w:top w:val="single" w:sz="4" w:space="0" w:color="000000"/>
              <w:left w:val="single" w:sz="4" w:space="0" w:color="auto"/>
              <w:bottom w:val="single" w:sz="4" w:space="0" w:color="auto"/>
              <w:right w:val="single" w:sz="4" w:space="0" w:color="auto"/>
            </w:tcBorders>
            <w:hideMark/>
          </w:tcPr>
          <w:p w:rsidR="00C40125" w:rsidRDefault="00C40125">
            <w:pPr>
              <w:spacing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816" w:type="dxa"/>
            <w:tcBorders>
              <w:top w:val="single" w:sz="4" w:space="0" w:color="000000"/>
              <w:left w:val="single" w:sz="4" w:space="0" w:color="auto"/>
              <w:bottom w:val="single" w:sz="4" w:space="0" w:color="auto"/>
              <w:right w:val="single" w:sz="4" w:space="0" w:color="000000"/>
            </w:tcBorders>
          </w:tcPr>
          <w:p w:rsidR="00C40125" w:rsidRDefault="00C40125">
            <w:pPr>
              <w:spacing w:line="240" w:lineRule="auto"/>
              <w:rPr>
                <w:rFonts w:ascii="Times New Roman" w:hAnsi="Times New Roman" w:cs="Times New Roman"/>
                <w:sz w:val="20"/>
                <w:szCs w:val="20"/>
                <w:lang w:eastAsia="ru-RU"/>
              </w:rPr>
            </w:pPr>
          </w:p>
        </w:tc>
        <w:tc>
          <w:tcPr>
            <w:tcW w:w="802" w:type="dxa"/>
            <w:tcBorders>
              <w:top w:val="single" w:sz="4" w:space="0" w:color="000000"/>
              <w:left w:val="single" w:sz="4" w:space="0" w:color="000000"/>
              <w:bottom w:val="single" w:sz="4" w:space="0" w:color="auto"/>
              <w:right w:val="single" w:sz="4" w:space="0" w:color="000000"/>
            </w:tcBorders>
          </w:tcPr>
          <w:p w:rsidR="00C40125" w:rsidRDefault="00C40125">
            <w:pPr>
              <w:spacing w:line="240" w:lineRule="auto"/>
              <w:rPr>
                <w:rFonts w:ascii="Times New Roman" w:hAnsi="Times New Roman" w:cs="Times New Roman"/>
                <w:sz w:val="20"/>
                <w:szCs w:val="20"/>
                <w:lang w:eastAsia="ru-RU"/>
              </w:rPr>
            </w:pPr>
          </w:p>
        </w:tc>
        <w:tc>
          <w:tcPr>
            <w:tcW w:w="1014" w:type="dxa"/>
            <w:tcBorders>
              <w:top w:val="single" w:sz="4" w:space="0" w:color="000000"/>
              <w:left w:val="single" w:sz="4" w:space="0" w:color="000000"/>
              <w:bottom w:val="single" w:sz="4" w:space="0" w:color="auto"/>
              <w:right w:val="single" w:sz="4" w:space="0" w:color="auto"/>
            </w:tcBorders>
            <w:hideMark/>
          </w:tcPr>
          <w:p w:rsidR="00C40125" w:rsidRDefault="002847EA">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05" w:type="dxa"/>
            <w:gridSpan w:val="2"/>
            <w:tcBorders>
              <w:top w:val="single" w:sz="4" w:space="0" w:color="000000"/>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000000"/>
              <w:left w:val="single" w:sz="4" w:space="0" w:color="auto"/>
              <w:bottom w:val="single" w:sz="4" w:space="0" w:color="auto"/>
              <w:right w:val="single" w:sz="4" w:space="0" w:color="000000"/>
            </w:tcBorders>
          </w:tcPr>
          <w:p w:rsidR="00C40125" w:rsidRDefault="00C40125">
            <w:pPr>
              <w:spacing w:line="240" w:lineRule="auto"/>
              <w:rPr>
                <w:rFonts w:ascii="Times New Roman" w:hAnsi="Times New Roman" w:cs="Times New Roman"/>
                <w:b/>
                <w:sz w:val="20"/>
                <w:szCs w:val="20"/>
                <w:lang w:eastAsia="ru-RU"/>
              </w:rPr>
            </w:pPr>
          </w:p>
        </w:tc>
      </w:tr>
      <w:tr w:rsidR="00C40125" w:rsidTr="00C40125">
        <w:trPr>
          <w:trHeight w:val="330"/>
        </w:trPr>
        <w:tc>
          <w:tcPr>
            <w:tcW w:w="2020" w:type="dxa"/>
            <w:gridSpan w:val="2"/>
            <w:tcBorders>
              <w:top w:val="single" w:sz="4" w:space="0" w:color="auto"/>
              <w:left w:val="single" w:sz="4" w:space="0" w:color="000000"/>
              <w:bottom w:val="single" w:sz="4" w:space="0" w:color="000000"/>
              <w:right w:val="nil"/>
            </w:tcBorders>
          </w:tcPr>
          <w:p w:rsidR="00C40125" w:rsidRDefault="00C40125">
            <w:pPr>
              <w:spacing w:line="240" w:lineRule="auto"/>
              <w:jc w:val="both"/>
              <w:rPr>
                <w:rFonts w:ascii="Times New Roman" w:hAnsi="Times New Roman" w:cs="Times New Roman"/>
                <w:sz w:val="20"/>
                <w:szCs w:val="20"/>
                <w:lang w:eastAsia="ru-RU"/>
              </w:rPr>
            </w:pPr>
          </w:p>
        </w:tc>
        <w:tc>
          <w:tcPr>
            <w:tcW w:w="2213" w:type="dxa"/>
            <w:tcBorders>
              <w:top w:val="single" w:sz="4" w:space="0" w:color="auto"/>
              <w:left w:val="nil"/>
              <w:bottom w:val="single" w:sz="4" w:space="0" w:color="auto"/>
              <w:right w:val="single" w:sz="4" w:space="0" w:color="auto"/>
            </w:tcBorders>
            <w:hideMark/>
          </w:tcPr>
          <w:p w:rsidR="00C40125" w:rsidRDefault="00C40125">
            <w:pPr>
              <w:spacing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Латинский язык</w:t>
            </w:r>
          </w:p>
        </w:tc>
        <w:tc>
          <w:tcPr>
            <w:tcW w:w="994" w:type="dxa"/>
            <w:tcBorders>
              <w:top w:val="single" w:sz="4" w:space="0" w:color="auto"/>
              <w:left w:val="single" w:sz="4" w:space="0" w:color="auto"/>
              <w:bottom w:val="single" w:sz="4" w:space="0" w:color="auto"/>
              <w:right w:val="single" w:sz="4" w:space="0" w:color="000000"/>
            </w:tcBorders>
          </w:tcPr>
          <w:p w:rsidR="00C40125" w:rsidRDefault="00C40125">
            <w:pPr>
              <w:spacing w:line="240" w:lineRule="auto"/>
              <w:rPr>
                <w:rFonts w:ascii="Times New Roman" w:hAnsi="Times New Roman" w:cs="Times New Roman"/>
                <w:bCs/>
                <w:sz w:val="20"/>
                <w:szCs w:val="20"/>
                <w:lang w:eastAsia="ru-RU"/>
              </w:rPr>
            </w:pPr>
          </w:p>
        </w:tc>
        <w:tc>
          <w:tcPr>
            <w:tcW w:w="81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0.5</w:t>
            </w:r>
          </w:p>
        </w:tc>
        <w:tc>
          <w:tcPr>
            <w:tcW w:w="802"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0.5</w:t>
            </w:r>
          </w:p>
        </w:tc>
        <w:tc>
          <w:tcPr>
            <w:tcW w:w="1014" w:type="dxa"/>
            <w:tcBorders>
              <w:top w:val="single" w:sz="4" w:space="0" w:color="auto"/>
              <w:left w:val="single" w:sz="4" w:space="0" w:color="000000"/>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905" w:type="dxa"/>
            <w:gridSpan w:val="2"/>
            <w:tcBorders>
              <w:top w:val="single" w:sz="4" w:space="0" w:color="auto"/>
              <w:left w:val="single" w:sz="4" w:space="0" w:color="auto"/>
              <w:bottom w:val="single" w:sz="4" w:space="0" w:color="auto"/>
              <w:right w:val="single" w:sz="4" w:space="0" w:color="auto"/>
            </w:tcBorders>
          </w:tcPr>
          <w:p w:rsidR="00C40125" w:rsidRDefault="00C40125">
            <w:pPr>
              <w:spacing w:line="240" w:lineRule="auto"/>
              <w:rPr>
                <w:rFonts w:ascii="Times New Roman" w:hAnsi="Times New Roman" w:cs="Times New Roman"/>
                <w:sz w:val="20"/>
                <w:szCs w:val="20"/>
                <w:lang w:eastAsia="ru-RU"/>
              </w:rPr>
            </w:pPr>
          </w:p>
        </w:tc>
        <w:tc>
          <w:tcPr>
            <w:tcW w:w="696" w:type="dxa"/>
            <w:tcBorders>
              <w:top w:val="single" w:sz="4" w:space="0" w:color="auto"/>
              <w:left w:val="single" w:sz="4" w:space="0" w:color="auto"/>
              <w:bottom w:val="single" w:sz="4" w:space="0" w:color="auto"/>
              <w:right w:val="single" w:sz="4" w:space="0" w:color="000000"/>
            </w:tcBorders>
          </w:tcPr>
          <w:p w:rsidR="00C40125" w:rsidRDefault="00C40125">
            <w:pPr>
              <w:spacing w:line="240" w:lineRule="auto"/>
              <w:rPr>
                <w:rFonts w:ascii="Times New Roman" w:hAnsi="Times New Roman" w:cs="Times New Roman"/>
                <w:sz w:val="20"/>
                <w:szCs w:val="20"/>
                <w:lang w:eastAsia="ru-RU"/>
              </w:rPr>
            </w:pPr>
          </w:p>
        </w:tc>
      </w:tr>
      <w:tr w:rsidR="00C40125" w:rsidTr="00C40125">
        <w:tc>
          <w:tcPr>
            <w:tcW w:w="4233" w:type="dxa"/>
            <w:gridSpan w:val="3"/>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Предельно допустимая недельная нагрузка при 5-дневной учебной неделе</w:t>
            </w:r>
          </w:p>
        </w:tc>
        <w:tc>
          <w:tcPr>
            <w:tcW w:w="994"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32</w:t>
            </w:r>
          </w:p>
        </w:tc>
        <w:tc>
          <w:tcPr>
            <w:tcW w:w="81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33</w:t>
            </w:r>
          </w:p>
        </w:tc>
        <w:tc>
          <w:tcPr>
            <w:tcW w:w="802"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33</w:t>
            </w:r>
          </w:p>
        </w:tc>
        <w:tc>
          <w:tcPr>
            <w:tcW w:w="1014" w:type="dxa"/>
            <w:tcBorders>
              <w:top w:val="single" w:sz="4" w:space="0" w:color="000000"/>
              <w:left w:val="single" w:sz="4" w:space="0" w:color="000000"/>
              <w:bottom w:val="single" w:sz="4" w:space="0" w:color="000000"/>
              <w:right w:val="single" w:sz="4" w:space="0" w:color="auto"/>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33</w:t>
            </w:r>
          </w:p>
        </w:tc>
        <w:tc>
          <w:tcPr>
            <w:tcW w:w="905" w:type="dxa"/>
            <w:gridSpan w:val="2"/>
            <w:tcBorders>
              <w:top w:val="single" w:sz="4" w:space="0" w:color="000000"/>
              <w:left w:val="single" w:sz="4" w:space="0" w:color="auto"/>
              <w:bottom w:val="single" w:sz="4" w:space="0" w:color="000000"/>
              <w:right w:val="single" w:sz="4" w:space="0" w:color="auto"/>
            </w:tcBorders>
          </w:tcPr>
          <w:p w:rsidR="00C40125" w:rsidRDefault="00C40125">
            <w:pPr>
              <w:spacing w:line="240" w:lineRule="auto"/>
              <w:rPr>
                <w:rFonts w:ascii="Times New Roman" w:hAnsi="Times New Roman" w:cs="Times New Roman"/>
                <w:b/>
                <w:bCs/>
                <w:sz w:val="20"/>
                <w:szCs w:val="20"/>
                <w:lang w:eastAsia="ru-RU"/>
              </w:rPr>
            </w:pPr>
          </w:p>
        </w:tc>
        <w:tc>
          <w:tcPr>
            <w:tcW w:w="696" w:type="dxa"/>
            <w:tcBorders>
              <w:top w:val="single" w:sz="4" w:space="0" w:color="000000"/>
              <w:left w:val="single" w:sz="4" w:space="0" w:color="auto"/>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157</w:t>
            </w:r>
          </w:p>
        </w:tc>
      </w:tr>
    </w:tbl>
    <w:p w:rsidR="00C40125" w:rsidRDefault="00C40125" w:rsidP="00C40125">
      <w:pPr>
        <w:spacing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 Внеурочная деятельность.</w:t>
      </w:r>
    </w:p>
    <w:p w:rsidR="00C40125" w:rsidRDefault="00C40125" w:rsidP="00C40125">
      <w:pPr>
        <w:tabs>
          <w:tab w:val="left" w:pos="9072"/>
        </w:tabs>
        <w:spacing w:after="0" w:line="360" w:lineRule="auto"/>
        <w:ind w:firstLine="709"/>
        <w:contextualSpacing/>
        <w:jc w:val="both"/>
        <w:rPr>
          <w:rFonts w:ascii="Times New Roman" w:eastAsia="Times New Roman" w:hAnsi="Times New Roman" w:cs="Calibri"/>
          <w:sz w:val="24"/>
          <w:szCs w:val="24"/>
          <w:lang w:eastAsia="ru-RU"/>
        </w:rPr>
      </w:pPr>
      <w:r>
        <w:rPr>
          <w:rFonts w:ascii="Times New Roman" w:eastAsia="Times New Roman" w:hAnsi="Times New Roman"/>
          <w:sz w:val="24"/>
          <w:szCs w:val="24"/>
          <w:lang w:eastAsia="ru-RU"/>
        </w:rPr>
        <w:t xml:space="preserve">В рамках внеурочной деятельности, для слабовидящих обучающихся организуются самостоятельные коррекционные курсы в форме индивидуальных и подгрупповых занятий. </w:t>
      </w:r>
    </w:p>
    <w:p w:rsidR="00C40125" w:rsidRDefault="00C40125" w:rsidP="00C40125">
      <w:pPr>
        <w:spacing w:after="0" w:line="360" w:lineRule="auto"/>
        <w:contextualSpacing/>
        <w:rPr>
          <w:rFonts w:ascii="Times New Roman" w:eastAsia="Calibri" w:hAnsi="Times New Roman" w:cs="Times New Roman"/>
          <w:sz w:val="24"/>
          <w:szCs w:val="24"/>
        </w:rPr>
      </w:pPr>
      <w:r>
        <w:rPr>
          <w:sz w:val="28"/>
          <w:szCs w:val="28"/>
        </w:rPr>
        <w:t xml:space="preserve">        </w:t>
      </w:r>
      <w:r>
        <w:rPr>
          <w:rFonts w:ascii="Times New Roman" w:hAnsi="Times New Roman" w:cs="Times New Roman"/>
          <w:sz w:val="24"/>
          <w:szCs w:val="24"/>
        </w:rPr>
        <w:t xml:space="preserve">Учитывая недостаточность зрительной перцепции при значительном снижении зрения и непосредственно связанные с этим психофизиологические и познавательные особенности в развитии слабовидящих детей,  а также опыт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компенсаторной направленности их обучения, в </w:t>
      </w:r>
      <w:r>
        <w:rPr>
          <w:rFonts w:ascii="Times New Roman" w:hAnsi="Times New Roman" w:cs="Times New Roman"/>
          <w:b/>
          <w:bCs/>
          <w:sz w:val="24"/>
          <w:szCs w:val="24"/>
        </w:rPr>
        <w:t xml:space="preserve"> учебный план  основного общего   образования включены коррекционно-развивающие  курсы (</w:t>
      </w:r>
      <w:r>
        <w:rPr>
          <w:rFonts w:ascii="Times New Roman" w:hAnsi="Times New Roman" w:cs="Times New Roman"/>
          <w:bCs/>
          <w:sz w:val="24"/>
          <w:szCs w:val="24"/>
        </w:rPr>
        <w:t xml:space="preserve">основание: проект </w:t>
      </w:r>
      <w:r>
        <w:rPr>
          <w:rFonts w:ascii="Times New Roman" w:hAnsi="Times New Roman"/>
          <w:sz w:val="24"/>
          <w:szCs w:val="24"/>
        </w:rPr>
        <w:t xml:space="preserve">примерной адаптированной образовательной программы основного </w:t>
      </w:r>
      <w:r>
        <w:rPr>
          <w:rFonts w:ascii="Times New Roman" w:hAnsi="Times New Roman" w:cs="Times New Roman"/>
          <w:sz w:val="24"/>
          <w:szCs w:val="24"/>
        </w:rPr>
        <w:t xml:space="preserve">общего образования слабовидящих обучающихся (первый год обучения в основной школе </w:t>
      </w:r>
      <w:r>
        <w:rPr>
          <w:rFonts w:ascii="Times New Roman" w:hAnsi="Times New Roman" w:cs="Times New Roman"/>
          <w:bCs/>
          <w:sz w:val="24"/>
          <w:szCs w:val="24"/>
        </w:rPr>
        <w:t xml:space="preserve">4.2): </w:t>
      </w:r>
      <w:r>
        <w:rPr>
          <w:rFonts w:ascii="Times New Roman" w:hAnsi="Times New Roman" w:cs="Times New Roman"/>
          <w:sz w:val="24"/>
          <w:szCs w:val="24"/>
        </w:rPr>
        <w:lastRenderedPageBreak/>
        <w:t>«</w:t>
      </w:r>
      <w:r>
        <w:rPr>
          <w:rFonts w:ascii="Times New Roman" w:hAnsi="Times New Roman" w:cs="Times New Roman"/>
          <w:iCs/>
          <w:sz w:val="24"/>
          <w:szCs w:val="24"/>
        </w:rPr>
        <w:t>Ориентирование и мобильность»,</w:t>
      </w:r>
      <w:r>
        <w:rPr>
          <w:rFonts w:ascii="Times New Roman" w:hAnsi="Times New Roman" w:cs="Times New Roman"/>
          <w:sz w:val="24"/>
          <w:szCs w:val="24"/>
        </w:rPr>
        <w:t xml:space="preserve"> «</w:t>
      </w:r>
      <w:r>
        <w:rPr>
          <w:rFonts w:ascii="Times New Roman" w:hAnsi="Times New Roman" w:cs="Times New Roman"/>
          <w:iCs/>
          <w:sz w:val="24"/>
          <w:szCs w:val="24"/>
        </w:rPr>
        <w:t xml:space="preserve">Социально-бытовая ориентировка, </w:t>
      </w:r>
      <w:r>
        <w:rPr>
          <w:rFonts w:ascii="Times New Roman" w:hAnsi="Times New Roman" w:cs="Times New Roman"/>
          <w:sz w:val="24"/>
          <w:szCs w:val="24"/>
        </w:rPr>
        <w:t xml:space="preserve"> «</w:t>
      </w:r>
      <w:r>
        <w:rPr>
          <w:rFonts w:ascii="Times New Roman" w:hAnsi="Times New Roman" w:cs="Times New Roman"/>
          <w:iCs/>
          <w:sz w:val="24"/>
          <w:szCs w:val="24"/>
        </w:rPr>
        <w:t>Развитие зрительного восприятия»,</w:t>
      </w:r>
      <w:r>
        <w:rPr>
          <w:rFonts w:ascii="Times New Roman" w:hAnsi="Times New Roman" w:cs="Times New Roman"/>
          <w:sz w:val="24"/>
          <w:szCs w:val="24"/>
        </w:rPr>
        <w:t xml:space="preserve"> «</w:t>
      </w:r>
      <w:r>
        <w:rPr>
          <w:rFonts w:ascii="Times New Roman" w:hAnsi="Times New Roman" w:cs="Times New Roman"/>
          <w:bCs/>
          <w:iCs/>
          <w:sz w:val="24"/>
          <w:szCs w:val="24"/>
        </w:rPr>
        <w:t>Изучение рельефно-точечной системы Брайля»,</w:t>
      </w:r>
      <w:r>
        <w:rPr>
          <w:rFonts w:ascii="Times New Roman" w:hAnsi="Times New Roman" w:cs="Times New Roman"/>
          <w:sz w:val="24"/>
          <w:szCs w:val="24"/>
        </w:rPr>
        <w:t xml:space="preserve"> спортивно-оздоровительное направление ОФП, КРЗ педагога-психолога.</w:t>
      </w:r>
    </w:p>
    <w:p w:rsidR="00C40125" w:rsidRDefault="00C40125" w:rsidP="00C40125">
      <w:pPr>
        <w:spacing w:after="0" w:line="360" w:lineRule="auto"/>
        <w:ind w:firstLine="708"/>
        <w:contextualSpacing/>
        <w:rPr>
          <w:rFonts w:ascii="Times New Roman" w:hAnsi="Times New Roman" w:cs="Times New Roman"/>
          <w:sz w:val="24"/>
          <w:szCs w:val="24"/>
        </w:rPr>
      </w:pPr>
      <w:r>
        <w:rPr>
          <w:rFonts w:ascii="Times New Roman" w:hAnsi="Times New Roman" w:cs="Times New Roman"/>
          <w:b/>
          <w:sz w:val="24"/>
          <w:szCs w:val="24"/>
        </w:rPr>
        <w:t>Коррекционно-развивающий курс «</w:t>
      </w:r>
      <w:r>
        <w:rPr>
          <w:rFonts w:ascii="Times New Roman" w:hAnsi="Times New Roman" w:cs="Times New Roman"/>
          <w:b/>
          <w:iCs/>
          <w:sz w:val="24"/>
          <w:szCs w:val="24"/>
        </w:rPr>
        <w:t>Ориентирование и мобильность»</w:t>
      </w:r>
      <w:r>
        <w:rPr>
          <w:rFonts w:ascii="Times New Roman" w:hAnsi="Times New Roman" w:cs="Times New Roman"/>
          <w:iCs/>
          <w:sz w:val="24"/>
          <w:szCs w:val="24"/>
        </w:rPr>
        <w:t xml:space="preserve"> предусматривает</w:t>
      </w:r>
      <w:r>
        <w:rPr>
          <w:rFonts w:ascii="Times New Roman" w:eastAsia="Times New Roman" w:hAnsi="Times New Roman" w:cs="Times New Roman"/>
          <w:sz w:val="24"/>
          <w:szCs w:val="24"/>
          <w:lang w:eastAsia="ru-RU"/>
        </w:rPr>
        <w:t xml:space="preserve"> овладение приемами самостоятельного, безопасного и эффективного ориентирования в условиях слабовидения как в помещении, так и на открытой местности.  Рекомендации по  содержанию курса определяются по результатам психолого-медико-педагогического обследования обучающихся, проводимого специалистами образовательной организации. В случае, если обучающиеся не имеют таких рекомендаций, то данный курс передается на введение коррекционно-развивающего курса </w:t>
      </w:r>
      <w:r>
        <w:rPr>
          <w:rFonts w:ascii="Times New Roman" w:eastAsia="Times New Roman" w:hAnsi="Times New Roman" w:cs="Times New Roman"/>
          <w:b/>
          <w:sz w:val="24"/>
          <w:szCs w:val="24"/>
          <w:lang w:eastAsia="ru-RU"/>
        </w:rPr>
        <w:t>«Ритмика»</w:t>
      </w:r>
      <w:r>
        <w:rPr>
          <w:rFonts w:ascii="Times New Roman" w:eastAsia="Times New Roman" w:hAnsi="Times New Roman" w:cs="Times New Roman"/>
          <w:sz w:val="24"/>
          <w:szCs w:val="24"/>
          <w:lang w:eastAsia="ru-RU"/>
        </w:rPr>
        <w:t xml:space="preserve"> (основание: решение педсовета</w:t>
      </w:r>
      <w:r w:rsidR="002C2A4D">
        <w:rPr>
          <w:rFonts w:ascii="Times New Roman" w:eastAsia="Times New Roman" w:hAnsi="Times New Roman" w:cs="Times New Roman"/>
          <w:sz w:val="24"/>
          <w:szCs w:val="24"/>
          <w:lang w:eastAsia="ru-RU"/>
        </w:rPr>
        <w:t xml:space="preserve"> за № 11 от 05.06.2020г</w:t>
      </w:r>
      <w:r>
        <w:rPr>
          <w:rFonts w:ascii="Times New Roman" w:eastAsia="Times New Roman" w:hAnsi="Times New Roman" w:cs="Times New Roman"/>
          <w:sz w:val="24"/>
          <w:szCs w:val="24"/>
          <w:lang w:eastAsia="ru-RU"/>
        </w:rPr>
        <w:t xml:space="preserve">), как  </w:t>
      </w:r>
      <w:r>
        <w:rPr>
          <w:rFonts w:ascii="Times New Roman" w:hAnsi="Times New Roman" w:cs="Times New Roman"/>
          <w:color w:val="000000"/>
          <w:sz w:val="24"/>
          <w:szCs w:val="24"/>
        </w:rPr>
        <w:t xml:space="preserve"> наиболее адекватного метода коррекции различных психомоторных нарушений у детей с ограниченными возможностями здоровья.  На занятиях ритмикой осуществляется коррекция недостатков двигательной сферы, а </w:t>
      </w:r>
      <w:r>
        <w:rPr>
          <w:rFonts w:ascii="Times New Roman" w:hAnsi="Times New Roman" w:cs="Times New Roman"/>
          <w:sz w:val="24"/>
          <w:szCs w:val="24"/>
        </w:rPr>
        <w:t xml:space="preserve"> также восполняется  биологическая потребность в движении обучающихся. Занятия ритмикой проводятся фронтально.</w:t>
      </w:r>
      <w:r w:rsidR="002C2A4D">
        <w:rPr>
          <w:rFonts w:ascii="Times New Roman" w:hAnsi="Times New Roman" w:cs="Times New Roman"/>
          <w:sz w:val="24"/>
          <w:szCs w:val="24"/>
        </w:rPr>
        <w:t xml:space="preserve"> В 2020-21уч.году занятия осуществляются в 7,8,9 классах.</w:t>
      </w:r>
      <w:r>
        <w:rPr>
          <w:rFonts w:ascii="Times New Roman" w:hAnsi="Times New Roman" w:cs="Times New Roman"/>
          <w:sz w:val="24"/>
          <w:szCs w:val="24"/>
        </w:rPr>
        <w:t xml:space="preserve"> </w:t>
      </w:r>
    </w:p>
    <w:p w:rsidR="00C40125" w:rsidRDefault="00C40125" w:rsidP="00C40125">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Коррекционно-развивающий курс «Социально-бытовая ориентировка» </w:t>
      </w:r>
    </w:p>
    <w:p w:rsidR="00C40125" w:rsidRDefault="00C40125" w:rsidP="00C40125">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предусмотрен с 1 по 12 класс,  что обусловлено сложной структурой дефекта обучающихся, необходимостью проведения систематической коррекционно-педагогической работы в плане компенсации и реабилитации детей,   преодоление у них  трудностей в пространственной и социальной ориентировке, в рациональном использовании своего бюджета, бытовой самостоятельности, в общении не только среди зрячих, но и  среди инвалидов по зрению.  Данный курс предусматривает введение 2 часов в неделю в 7-9-х классах в учебном плане школы-интерната. </w:t>
      </w:r>
    </w:p>
    <w:p w:rsidR="00C40125" w:rsidRDefault="00C40125" w:rsidP="00C40125">
      <w:pPr>
        <w:pStyle w:val="a5"/>
        <w:spacing w:line="360" w:lineRule="auto"/>
      </w:pPr>
      <w:r>
        <w:t xml:space="preserve">       </w:t>
      </w:r>
      <w:r>
        <w:rPr>
          <w:b/>
        </w:rPr>
        <w:t>Коррекционно-развивающий курс</w:t>
      </w:r>
      <w:r>
        <w:t xml:space="preserve"> «</w:t>
      </w:r>
      <w:r>
        <w:rPr>
          <w:iCs/>
        </w:rPr>
        <w:t>Развитие зрительного восприятия»</w:t>
      </w:r>
      <w:r>
        <w:t xml:space="preserve"> направлен   на компенсацию нарушений сенсорного и зрительного восприятия в единстве с развитием познавательных процессов, совершенствование навыков зрительного обследования за счет сохранных анализаторов с использованием средств коррекции. Развитие зрительного восприятия реализуется в ходе фронтальной  работы с детьми.  Так как, к началу обучения на уровне основного общего образования у выпускников начальной школы уже сформирована забота  о своем здоровье,  они умеют использовать  зрительные умения  и навыки   для установления логических причинно-следственных связей при отражении множества объектов окружающей действительности, то на уровне ООО  завершение содержания программы данного  курса отведено по 1 ч в неделю в 5-7классах  Для </w:t>
      </w:r>
      <w:r>
        <w:lastRenderedPageBreak/>
        <w:t xml:space="preserve">дальнейшего совершенствования пространственного восприятия, </w:t>
      </w:r>
      <w:r>
        <w:rPr>
          <w:rStyle w:val="c6"/>
        </w:rPr>
        <w:t xml:space="preserve">развития  и закрепления  способов ориентировки в окружающей действительности (метод проб, практическое </w:t>
      </w:r>
      <w:proofErr w:type="spellStart"/>
      <w:r>
        <w:rPr>
          <w:rStyle w:val="c6"/>
        </w:rPr>
        <w:t>примеривание</w:t>
      </w:r>
      <w:proofErr w:type="spellEnd"/>
      <w:r>
        <w:rPr>
          <w:rStyle w:val="c6"/>
        </w:rPr>
        <w:t xml:space="preserve">, зрительная ориентировка)  1 час в неделю в 7, 8, 9 </w:t>
      </w:r>
      <w:proofErr w:type="spellStart"/>
      <w:r>
        <w:rPr>
          <w:rStyle w:val="c6"/>
        </w:rPr>
        <w:t>кл</w:t>
      </w:r>
      <w:proofErr w:type="spellEnd"/>
      <w:r>
        <w:rPr>
          <w:rStyle w:val="c6"/>
        </w:rPr>
        <w:t xml:space="preserve">, 2 часа в неделю в 9 </w:t>
      </w:r>
      <w:proofErr w:type="spellStart"/>
      <w:r>
        <w:rPr>
          <w:rStyle w:val="c6"/>
        </w:rPr>
        <w:t>кл</w:t>
      </w:r>
      <w:proofErr w:type="spellEnd"/>
      <w:r>
        <w:rPr>
          <w:rStyle w:val="c6"/>
        </w:rPr>
        <w:t xml:space="preserve"> второго года обучения  отводится на курс «</w:t>
      </w:r>
      <w:r>
        <w:rPr>
          <w:rStyle w:val="c6"/>
          <w:b/>
          <w:i/>
        </w:rPr>
        <w:t xml:space="preserve">Предметно-практическая деятельность» </w:t>
      </w:r>
      <w:r>
        <w:t>(основание: протокол педсовета</w:t>
      </w:r>
      <w:r w:rsidR="00FE6B94">
        <w:t xml:space="preserve"> за № 11 от 05.06.2020г</w:t>
      </w:r>
      <w:r>
        <w:t xml:space="preserve">).  </w:t>
      </w:r>
    </w:p>
    <w:p w:rsidR="00C40125" w:rsidRDefault="00C40125" w:rsidP="00C40125">
      <w:pPr>
        <w:spacing w:after="0" w:line="360" w:lineRule="auto"/>
        <w:contextualSpacing/>
        <w:jc w:val="both"/>
        <w:rPr>
          <w:rFonts w:ascii="Times New Roman" w:hAnsi="Times New Roman"/>
          <w:sz w:val="24"/>
          <w:szCs w:val="24"/>
        </w:rPr>
      </w:pPr>
      <w:r>
        <w:rPr>
          <w:rFonts w:ascii="Times New Roman" w:hAnsi="Times New Roman" w:cs="Times New Roman"/>
          <w:b/>
          <w:sz w:val="24"/>
          <w:szCs w:val="24"/>
        </w:rPr>
        <w:t xml:space="preserve">           Коррекционно-развивающий курс</w:t>
      </w:r>
      <w:r>
        <w:rPr>
          <w:rFonts w:ascii="Times New Roman" w:hAnsi="Times New Roman" w:cs="Times New Roman"/>
          <w:sz w:val="24"/>
          <w:szCs w:val="24"/>
        </w:rPr>
        <w:t xml:space="preserve"> «</w:t>
      </w:r>
      <w:r>
        <w:rPr>
          <w:rFonts w:ascii="Times New Roman" w:hAnsi="Times New Roman"/>
          <w:bCs/>
          <w:iCs/>
          <w:sz w:val="24"/>
          <w:szCs w:val="24"/>
        </w:rPr>
        <w:t>Изучение рельефно-точечной системы Брайля»</w:t>
      </w:r>
      <w:r>
        <w:rPr>
          <w:rFonts w:ascii="Times New Roman" w:hAnsi="Times New Roman"/>
          <w:sz w:val="24"/>
          <w:szCs w:val="24"/>
        </w:rPr>
        <w:t xml:space="preserve">  1 ч в неделю в 7-9 классах направлен на овладение основами рельефно-точечной системы Брайля, письмом и чтением литературных текстов, математических знаков и цифр по системе Брайля. Занятия проводятся в подгруппах  или индивидуально.</w:t>
      </w:r>
      <w:r w:rsidR="002C2A4D">
        <w:rPr>
          <w:rFonts w:ascii="Times New Roman" w:hAnsi="Times New Roman"/>
          <w:sz w:val="24"/>
          <w:szCs w:val="24"/>
        </w:rPr>
        <w:t xml:space="preserve"> В 9 классе второго года обучения 1час в неделю предполагает</w:t>
      </w:r>
      <w:r w:rsidR="00FE6B94">
        <w:rPr>
          <w:rFonts w:ascii="Times New Roman" w:hAnsi="Times New Roman"/>
          <w:sz w:val="24"/>
          <w:szCs w:val="24"/>
        </w:rPr>
        <w:t xml:space="preserve"> закрепление слабовидящими обучающимися письма и счета по предмету «немецкий язык» 0.5 ч в неделю, и по предмету «Родная русская литература» 0,5 ч в неделю.</w:t>
      </w:r>
      <w:r w:rsidR="002C2A4D">
        <w:rPr>
          <w:rFonts w:ascii="Times New Roman" w:hAnsi="Times New Roman"/>
          <w:sz w:val="24"/>
          <w:szCs w:val="24"/>
        </w:rPr>
        <w:t xml:space="preserve"> </w:t>
      </w:r>
    </w:p>
    <w:p w:rsidR="00C40125" w:rsidRDefault="00C40125" w:rsidP="00C40125">
      <w:pPr>
        <w:tabs>
          <w:tab w:val="left" w:pos="9072"/>
        </w:tabs>
        <w:spacing w:after="0" w:line="360" w:lineRule="auto"/>
        <w:ind w:firstLine="709"/>
        <w:contextualSpacing/>
        <w:jc w:val="both"/>
        <w:rPr>
          <w:rFonts w:ascii="Times New Roman" w:hAnsi="Times New Roman"/>
          <w:sz w:val="24"/>
          <w:szCs w:val="24"/>
        </w:rPr>
      </w:pPr>
      <w:r>
        <w:rPr>
          <w:rFonts w:ascii="Times New Roman" w:hAnsi="Times New Roman"/>
          <w:b/>
          <w:sz w:val="24"/>
          <w:szCs w:val="24"/>
        </w:rPr>
        <w:t>Коррекционно-развивающие занятия</w:t>
      </w:r>
      <w:r>
        <w:rPr>
          <w:rFonts w:ascii="Times New Roman" w:hAnsi="Times New Roman"/>
          <w:sz w:val="24"/>
          <w:szCs w:val="24"/>
        </w:rPr>
        <w:t xml:space="preserve"> по программе коррекционной работы педагога/психолога предусматривают дальнейшее формирование и развитие познавательных процессов,  профилактику </w:t>
      </w:r>
      <w:proofErr w:type="spellStart"/>
      <w:r>
        <w:rPr>
          <w:rFonts w:ascii="Times New Roman" w:hAnsi="Times New Roman"/>
          <w:sz w:val="24"/>
          <w:szCs w:val="24"/>
        </w:rPr>
        <w:t>дезадаптации</w:t>
      </w:r>
      <w:proofErr w:type="spellEnd"/>
      <w:r>
        <w:rPr>
          <w:rFonts w:ascii="Times New Roman" w:hAnsi="Times New Roman"/>
          <w:sz w:val="24"/>
          <w:szCs w:val="24"/>
        </w:rPr>
        <w:t>.</w:t>
      </w:r>
    </w:p>
    <w:p w:rsidR="00C40125" w:rsidRDefault="00C40125" w:rsidP="00C40125">
      <w:pPr>
        <w:pStyle w:val="ConsPlusNormal"/>
        <w:spacing w:line="360" w:lineRule="auto"/>
        <w:ind w:firstLine="709"/>
        <w:jc w:val="both"/>
        <w:rPr>
          <w:rFonts w:ascii="Times New Roman" w:hAnsi="Times New Roman" w:cs="Times New Roman"/>
          <w:sz w:val="24"/>
          <w:szCs w:val="24"/>
        </w:rPr>
      </w:pPr>
      <w:r>
        <w:rPr>
          <w:rFonts w:ascii="Times New Roman" w:hAnsi="Times New Roman"/>
          <w:sz w:val="24"/>
          <w:szCs w:val="24"/>
        </w:rPr>
        <w:t xml:space="preserve">Данные коррекционно-развивающие курсы обеспечивают реализацию индивидуальных образовательных потребностей, и непосредственно влияют на формирование жизненных компетенций. </w:t>
      </w:r>
      <w:r>
        <w:rPr>
          <w:rFonts w:ascii="Times New Roman" w:hAnsi="Times New Roman" w:cs="Times New Roman"/>
          <w:sz w:val="24"/>
          <w:szCs w:val="24"/>
        </w:rPr>
        <w:t>Коррекционные курсы    дополняют   и    расширяют   возможности слабовидящих обучающихся в успешности овладения знаниями и умениями программного материал.</w:t>
      </w:r>
    </w:p>
    <w:p w:rsidR="00C40125" w:rsidRDefault="00C40125" w:rsidP="00C40125">
      <w:pPr>
        <w:spacing w:after="0" w:line="360" w:lineRule="auto"/>
        <w:ind w:right="387"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rPr>
        <w:t>Коррекционные курсы являются обязательными и тесно связаны с  общеобразовательными предметами, имеющими коррекционную направленность.  . Продолжительность  групповых занятий- 40 мин, индивидуальных 20 мин.</w:t>
      </w:r>
      <w:r>
        <w:rPr>
          <w:rFonts w:ascii="Times New Roman" w:hAnsi="Times New Roman" w:cs="Times New Roman"/>
          <w:sz w:val="24"/>
          <w:szCs w:val="24"/>
        </w:rPr>
        <w:t xml:space="preserve"> Время, отводимое на коррекционную подготовку,   не учитывается при определении максимально допустимой  недельной нагрузки  обучающихся, но учитывается при финансировании.</w:t>
      </w:r>
    </w:p>
    <w:p w:rsidR="00C40125" w:rsidRDefault="00C40125" w:rsidP="00C40125">
      <w:pPr>
        <w:spacing w:line="360" w:lineRule="auto"/>
        <w:ind w:firstLine="709"/>
        <w:jc w:val="both"/>
        <w:rPr>
          <w:rFonts w:ascii="Times New Roman" w:hAnsi="Times New Roman" w:cs="Times New Roman"/>
          <w:color w:val="000000"/>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является обязательной частью учебного плана, формируемой участниками образовательного процесса.</w:t>
      </w:r>
      <w:r>
        <w:rPr>
          <w:rFonts w:ascii="Times New Roman" w:hAnsi="Times New Roman" w:cs="Times New Roman"/>
          <w:bCs/>
          <w:sz w:val="24"/>
          <w:szCs w:val="24"/>
          <w:lang w:eastAsia="ru-RU"/>
        </w:rPr>
        <w:t xml:space="preserve"> Внеурочная деятельность школьников</w:t>
      </w:r>
      <w:r>
        <w:rPr>
          <w:rFonts w:ascii="Times New Roman" w:hAnsi="Times New Roman" w:cs="Times New Roman"/>
          <w:sz w:val="24"/>
          <w:szCs w:val="24"/>
          <w:lang w:eastAsia="ru-RU"/>
        </w:rPr>
        <w:t> — понятие, объединяющее все виды деятельности школьников (кроме учебной), в которых возможно и целесообразно решение задач их воспитания и социализации. В 2020-21 учебном году внеурочная деятельность осуществляется по следующим направлениям:</w:t>
      </w:r>
    </w:p>
    <w:p w:rsidR="00C40125" w:rsidRDefault="00C40125" w:rsidP="00C40125">
      <w:pPr>
        <w:spacing w:line="360" w:lineRule="auto"/>
        <w:ind w:left="-284" w:right="-285" w:firstLine="709"/>
        <w:contextualSpacing/>
        <w:jc w:val="both"/>
        <w:rPr>
          <w:rFonts w:ascii="Times New Roman" w:hAnsi="Times New Roman" w:cs="Times New Roman"/>
          <w:sz w:val="24"/>
          <w:szCs w:val="24"/>
        </w:rPr>
      </w:pPr>
      <w:r>
        <w:rPr>
          <w:rFonts w:ascii="Times New Roman" w:hAnsi="Times New Roman"/>
          <w:b/>
          <w:sz w:val="24"/>
          <w:szCs w:val="24"/>
        </w:rPr>
        <w:t xml:space="preserve">Спортивно-оздоровительное направление (ОФП) 1 ч в неделю </w:t>
      </w:r>
      <w:r>
        <w:rPr>
          <w:rFonts w:ascii="TimesNewRomanPSMT" w:hAnsi="TimesNewRomanPSMT"/>
          <w:color w:val="0D0D0D"/>
          <w:sz w:val="24"/>
          <w:szCs w:val="24"/>
        </w:rPr>
        <w:t xml:space="preserve">призвано сформировать у слабовидящих обучающихся устойчивые мотивы и потребности в бережном отношении к </w:t>
      </w:r>
      <w:r>
        <w:rPr>
          <w:rFonts w:ascii="TimesNewRomanPSMT" w:hAnsi="TimesNewRomanPSMT"/>
          <w:color w:val="0D0D0D"/>
          <w:sz w:val="24"/>
          <w:szCs w:val="24"/>
        </w:rPr>
        <w:lastRenderedPageBreak/>
        <w:t xml:space="preserve">своему здоровью, физической подготовленности, в творческом использовании средств физической культуры  в организации </w:t>
      </w:r>
      <w:r>
        <w:rPr>
          <w:rFonts w:ascii="Times New Roman" w:hAnsi="Times New Roman" w:cs="Times New Roman"/>
          <w:color w:val="0D0D0D"/>
          <w:sz w:val="24"/>
          <w:szCs w:val="24"/>
        </w:rPr>
        <w:t>здорового образа жизни.</w:t>
      </w:r>
      <w:r>
        <w:rPr>
          <w:rFonts w:ascii="Times New Roman" w:hAnsi="Times New Roman" w:cs="Times New Roman"/>
          <w:sz w:val="24"/>
          <w:szCs w:val="24"/>
        </w:rPr>
        <w:t xml:space="preserve"> На основании Приказа МО РФ т 08.10.2010 N ИК-1494/19 "О введении третьего часа физической культуры" (вместе с "Методическими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  час </w:t>
      </w:r>
      <w:r w:rsidR="00FE6B94">
        <w:rPr>
          <w:rFonts w:ascii="Times New Roman" w:hAnsi="Times New Roman" w:cs="Times New Roman"/>
          <w:sz w:val="24"/>
          <w:szCs w:val="24"/>
        </w:rPr>
        <w:t xml:space="preserve"> </w:t>
      </w:r>
      <w:r>
        <w:rPr>
          <w:rFonts w:ascii="Times New Roman" w:hAnsi="Times New Roman" w:cs="Times New Roman"/>
          <w:sz w:val="24"/>
          <w:szCs w:val="24"/>
        </w:rPr>
        <w:t>коррекционно-развивающего курса использ</w:t>
      </w:r>
      <w:r w:rsidR="00FE6B94">
        <w:rPr>
          <w:rFonts w:ascii="Times New Roman" w:hAnsi="Times New Roman" w:cs="Times New Roman"/>
          <w:sz w:val="24"/>
          <w:szCs w:val="24"/>
        </w:rPr>
        <w:t>ован как третий час физкультуры и отводится на «Спортивные игры»</w:t>
      </w:r>
      <w:r>
        <w:rPr>
          <w:rFonts w:ascii="Times New Roman" w:hAnsi="Times New Roman" w:cs="Times New Roman"/>
          <w:sz w:val="24"/>
          <w:szCs w:val="24"/>
        </w:rPr>
        <w:t xml:space="preserve">  </w:t>
      </w:r>
    </w:p>
    <w:p w:rsidR="00C40125" w:rsidRDefault="00C40125" w:rsidP="00C4012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Общекультурное направление</w:t>
      </w:r>
      <w:r>
        <w:rPr>
          <w:rFonts w:ascii="Times New Roman" w:hAnsi="Times New Roman" w:cs="Times New Roman"/>
          <w:sz w:val="24"/>
          <w:szCs w:val="24"/>
        </w:rPr>
        <w:t xml:space="preserve"> представлено курсом «Р</w:t>
      </w:r>
      <w:r>
        <w:rPr>
          <w:rFonts w:ascii="Times New Roman" w:hAnsi="Times New Roman" w:cs="Times New Roman"/>
          <w:b/>
          <w:bCs/>
          <w:sz w:val="24"/>
          <w:szCs w:val="24"/>
        </w:rPr>
        <w:t>азвитие коммуникативной деятельности»</w:t>
      </w:r>
      <w:r>
        <w:rPr>
          <w:rFonts w:ascii="Times New Roman" w:hAnsi="Times New Roman" w:cs="Times New Roman"/>
          <w:sz w:val="24"/>
          <w:szCs w:val="24"/>
        </w:rPr>
        <w:t xml:space="preserve">  1ч в неделю в 7-9 классах.   Курс направлен на  дальнейшее совершенствование коммуникативных навыков, техники мимики и пантомимики и умения пользоваться сформированными навыками культурного поведения в свободной практической деятельности. Курс продолжает последовательность, систематичность материала, в опоре на изученное и на достигнутый учащимися начальной школы уровень развития.</w:t>
      </w:r>
    </w:p>
    <w:p w:rsidR="00C40125" w:rsidRDefault="00C40125" w:rsidP="00C40125">
      <w:pPr>
        <w:spacing w:after="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     Социальное направление</w:t>
      </w:r>
      <w:r>
        <w:rPr>
          <w:rFonts w:ascii="Times New Roman" w:hAnsi="Times New Roman" w:cs="Times New Roman"/>
          <w:sz w:val="24"/>
          <w:szCs w:val="24"/>
        </w:rPr>
        <w:t xml:space="preserve"> внеурочной деятельности представлено коррекционно-развивающими занятиями:</w:t>
      </w:r>
    </w:p>
    <w:p w:rsidR="00C40125" w:rsidRDefault="00C40125" w:rsidP="00C40125">
      <w:pPr>
        <w:spacing w:after="0" w:line="360" w:lineRule="auto"/>
        <w:ind w:right="282"/>
        <w:contextualSpacing/>
        <w:rPr>
          <w:rFonts w:ascii="Times New Roman" w:eastAsia="Times New Roman" w:hAnsi="Times New Roman" w:cs="Calibri"/>
          <w:sz w:val="24"/>
          <w:szCs w:val="24"/>
          <w:lang w:eastAsia="ru-RU"/>
        </w:rPr>
      </w:pPr>
      <w:r>
        <w:rPr>
          <w:rFonts w:ascii="Times New Roman" w:hAnsi="Times New Roman" w:cs="Times New Roman"/>
          <w:sz w:val="24"/>
          <w:szCs w:val="24"/>
        </w:rPr>
        <w:t xml:space="preserve">       -  курс «Мастера и мастерицы»  в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(1 ч в неделю),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(2 ч в неделю)  направлен на развитие ключевых компетенций,  необходимых для успешной адаптации данной слабовидящих обучающихся  в </w:t>
      </w:r>
      <w:proofErr w:type="spellStart"/>
      <w:r>
        <w:rPr>
          <w:rFonts w:ascii="Times New Roman" w:hAnsi="Times New Roman" w:cs="Times New Roman"/>
          <w:sz w:val="24"/>
          <w:szCs w:val="24"/>
        </w:rPr>
        <w:t>постшкольном</w:t>
      </w:r>
      <w:proofErr w:type="spellEnd"/>
      <w:r>
        <w:rPr>
          <w:rFonts w:ascii="Times New Roman" w:hAnsi="Times New Roman" w:cs="Times New Roman"/>
          <w:sz w:val="24"/>
          <w:szCs w:val="24"/>
        </w:rPr>
        <w:t xml:space="preserve"> пространстве. Обучающие класса делятся на подгруппы (мальчики, девочки) </w:t>
      </w:r>
      <w:r>
        <w:rPr>
          <w:rFonts w:ascii="Times New Roman" w:eastAsia="Times New Roman" w:hAnsi="Times New Roman"/>
          <w:sz w:val="24"/>
          <w:szCs w:val="24"/>
          <w:lang w:eastAsia="ru-RU"/>
        </w:rPr>
        <w:t xml:space="preserve"> и объединяются со смежными классами (7-8кл).</w:t>
      </w:r>
    </w:p>
    <w:p w:rsidR="00C40125" w:rsidRDefault="00C40125" w:rsidP="00C40125">
      <w:pPr>
        <w:spacing w:line="360" w:lineRule="auto"/>
        <w:ind w:left="-284" w:right="282" w:firstLine="709"/>
        <w:contextualSpacing/>
        <w:jc w:val="both"/>
        <w:rPr>
          <w:rFonts w:ascii="Times New Roman" w:eastAsia="Calibri" w:hAnsi="Times New Roman" w:cs="Times New Roman"/>
          <w:sz w:val="24"/>
          <w:szCs w:val="24"/>
        </w:rPr>
      </w:pPr>
      <w:r>
        <w:rPr>
          <w:rFonts w:ascii="Times New Roman" w:eastAsia="Times New Roman" w:hAnsi="Times New Roman"/>
          <w:sz w:val="24"/>
          <w:szCs w:val="24"/>
          <w:lang w:eastAsia="ru-RU"/>
        </w:rPr>
        <w:t xml:space="preserve">-  курс «Введение в специальность» предусматривает предпрофессиональную подготовку слабовидящих обучающихся 9, 9 (второго года обучения) классов </w:t>
      </w:r>
      <w:r>
        <w:rPr>
          <w:rFonts w:ascii="Times New Roman" w:hAnsi="Times New Roman" w:cs="Times New Roman"/>
          <w:sz w:val="24"/>
          <w:szCs w:val="24"/>
        </w:rPr>
        <w:t xml:space="preserve">к освоению медицинской профессии «массажист» на старшем уровне обучения. Поэтому в 9-х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введен курс «Введение в специальность»  по  2 ч в неделю, который направлен  на  предпрофессиональное самоопределение слепых и  слабовидящих  обучающихся. Содержание курса   должно помочь  будущему выпускнику  оценить свои  собственные  способности, склонности и интересы, соответствующие собственному здоровью и выстроить  проект своей профессиональной карьеры. </w:t>
      </w:r>
    </w:p>
    <w:p w:rsidR="00C40125" w:rsidRDefault="00C40125" w:rsidP="00C40125">
      <w:pPr>
        <w:shd w:val="clear" w:color="auto" w:fill="FFFFFF"/>
        <w:spacing w:before="30" w:after="30"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Часы, отводимые на внеурочную деятельность, используются с учетом пожеланий обучающихся, их родителей. Учитывая психофизиологические особенности обучающихся,   количество  обучающихся  в группе  при  проведении  занятий  внеурочной  деятельности  составляет   не более 8 человек. На занятиях обучающиеся могут объединяться со смежными классами.</w:t>
      </w:r>
    </w:p>
    <w:p w:rsidR="00C40125" w:rsidRDefault="00C40125" w:rsidP="00C40125">
      <w:pPr>
        <w:spacing w:after="0" w:line="36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lastRenderedPageBreak/>
        <w:t>Занятия внеурочной деятельностью проходят во второй половине дня</w:t>
      </w:r>
      <w:r w:rsidR="005A4285">
        <w:rPr>
          <w:rFonts w:ascii="Times New Roman" w:hAnsi="Times New Roman" w:cs="Times New Roman"/>
          <w:sz w:val="24"/>
          <w:szCs w:val="24"/>
        </w:rPr>
        <w:t xml:space="preserve"> или в шестой день недели</w:t>
      </w:r>
      <w:r>
        <w:rPr>
          <w:rFonts w:ascii="Times New Roman" w:hAnsi="Times New Roman" w:cs="Times New Roman"/>
          <w:sz w:val="24"/>
          <w:szCs w:val="24"/>
        </w:rPr>
        <w:t xml:space="preserve"> в содержательном единстве учебной, воспитательной, коррекционно-развивающей деятельности в рамках воспитательной системы школы-интерната и адаптированной основной общеобразовательной програ</w:t>
      </w:r>
      <w:r w:rsidR="005A4285">
        <w:rPr>
          <w:rFonts w:ascii="Times New Roman" w:hAnsi="Times New Roman" w:cs="Times New Roman"/>
          <w:sz w:val="24"/>
          <w:szCs w:val="24"/>
        </w:rPr>
        <w:t>ммы школы-интерната</w:t>
      </w:r>
      <w:r>
        <w:rPr>
          <w:rFonts w:ascii="Times New Roman" w:hAnsi="Times New Roman" w:cs="Times New Roman"/>
          <w:sz w:val="24"/>
          <w:szCs w:val="24"/>
        </w:rPr>
        <w:t xml:space="preserve">.   </w:t>
      </w:r>
    </w:p>
    <w:p w:rsidR="00C40125" w:rsidRDefault="00C40125" w:rsidP="00C40125">
      <w:pPr>
        <w:spacing w:line="36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Для оценки знаний применяется следующая </w:t>
      </w:r>
      <w:r>
        <w:rPr>
          <w:rFonts w:ascii="Times New Roman" w:eastAsia="Times New Roman" w:hAnsi="Times New Roman" w:cs="Times New Roman"/>
          <w:sz w:val="24"/>
          <w:szCs w:val="24"/>
          <w:lang w:eastAsia="ru-RU"/>
        </w:rPr>
        <w:t>шкала уровня развития обучающихся:  </w:t>
      </w:r>
    </w:p>
    <w:p w:rsidR="00C40125" w:rsidRDefault="00C40125" w:rsidP="00C40125">
      <w:pPr>
        <w:spacing w:before="100" w:beforeAutospacing="1" w:after="100" w:afterAutospacing="1"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Низкий уровень – обучающийся ни самостоятельно, ни с помощью взрослого не  может выполнить действие.</w:t>
      </w:r>
    </w:p>
    <w:p w:rsidR="00C40125" w:rsidRDefault="00C40125" w:rsidP="00C40125">
      <w:pPr>
        <w:spacing w:before="100" w:beforeAutospacing="1" w:after="100" w:afterAutospacing="1"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Слабый уровень – обучающийся при выполнении действия опирается на значительную помощь.</w:t>
      </w:r>
    </w:p>
    <w:p w:rsidR="00C40125" w:rsidRDefault="00C40125" w:rsidP="00C40125">
      <w:pPr>
        <w:spacing w:before="100" w:beforeAutospacing="1" w:after="100" w:afterAutospacing="1"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Средний уровень – большая степень самостоятельности, но нуждается в посторонней помощи.</w:t>
      </w:r>
    </w:p>
    <w:p w:rsidR="00C40125" w:rsidRDefault="00C40125" w:rsidP="00C40125">
      <w:pPr>
        <w:spacing w:before="100" w:beforeAutospacing="1" w:after="100" w:afterAutospacing="1"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Хороший уровень – достаточно самостоятелен, но требует контроля.</w:t>
      </w:r>
    </w:p>
    <w:p w:rsidR="00C40125" w:rsidRDefault="00C40125" w:rsidP="00C40125">
      <w:pPr>
        <w:spacing w:before="100" w:beforeAutospacing="1" w:after="100" w:afterAutospacing="1"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Высокий уровень – самостоятельно справляется с поставленным заданием.</w:t>
      </w:r>
    </w:p>
    <w:p w:rsidR="00C40125" w:rsidRDefault="00C40125" w:rsidP="00C40125">
      <w:pPr>
        <w:spacing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p>
    <w:p w:rsidR="00C40125" w:rsidRDefault="00C40125" w:rsidP="00C40125">
      <w:pPr>
        <w:spacing w:line="360" w:lineRule="auto"/>
        <w:jc w:val="both"/>
        <w:rPr>
          <w:rFonts w:ascii="Times New Roman" w:hAnsi="Times New Roman" w:cs="Times New Roman"/>
          <w:b/>
          <w:sz w:val="24"/>
          <w:szCs w:val="24"/>
          <w:lang w:eastAsia="ru-RU"/>
        </w:rPr>
      </w:pPr>
      <w:r>
        <w:rPr>
          <w:rFonts w:ascii="Times New Roman" w:hAnsi="Times New Roman" w:cs="Times New Roman"/>
          <w:b/>
          <w:sz w:val="24"/>
          <w:szCs w:val="24"/>
        </w:rPr>
        <w:t xml:space="preserve">              Учебный план коррекционной подготовки и внеурочной деятельности.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921"/>
        <w:gridCol w:w="9"/>
        <w:gridCol w:w="915"/>
        <w:gridCol w:w="630"/>
        <w:gridCol w:w="657"/>
        <w:gridCol w:w="709"/>
      </w:tblGrid>
      <w:tr w:rsidR="00C40125" w:rsidTr="00C40125">
        <w:trPr>
          <w:trHeight w:val="405"/>
        </w:trPr>
        <w:tc>
          <w:tcPr>
            <w:tcW w:w="478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Внеурочная деятельность, включая коррекционно-развивающую область  </w:t>
            </w:r>
          </w:p>
        </w:tc>
        <w:tc>
          <w:tcPr>
            <w:tcW w:w="930" w:type="dxa"/>
            <w:gridSpan w:val="2"/>
            <w:tcBorders>
              <w:top w:val="single" w:sz="4" w:space="0" w:color="000000"/>
              <w:left w:val="single" w:sz="4" w:space="0" w:color="000000"/>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7кл</w:t>
            </w:r>
          </w:p>
        </w:tc>
        <w:tc>
          <w:tcPr>
            <w:tcW w:w="915" w:type="dxa"/>
            <w:tcBorders>
              <w:top w:val="single" w:sz="4" w:space="0" w:color="000000"/>
              <w:left w:val="single" w:sz="4" w:space="0" w:color="000000"/>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8кл</w:t>
            </w:r>
          </w:p>
        </w:tc>
        <w:tc>
          <w:tcPr>
            <w:tcW w:w="630" w:type="dxa"/>
            <w:tcBorders>
              <w:top w:val="single" w:sz="4" w:space="0" w:color="000000"/>
              <w:left w:val="single" w:sz="4" w:space="0" w:color="000000"/>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9кл</w:t>
            </w:r>
          </w:p>
        </w:tc>
        <w:tc>
          <w:tcPr>
            <w:tcW w:w="657" w:type="dxa"/>
            <w:tcBorders>
              <w:top w:val="single" w:sz="4" w:space="0" w:color="000000"/>
              <w:left w:val="single" w:sz="4" w:space="0" w:color="000000"/>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9кл 2г.об</w:t>
            </w:r>
          </w:p>
        </w:tc>
        <w:tc>
          <w:tcPr>
            <w:tcW w:w="709" w:type="dxa"/>
            <w:tcBorders>
              <w:top w:val="single" w:sz="4" w:space="0" w:color="000000"/>
              <w:left w:val="single" w:sz="4" w:space="0" w:color="auto"/>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b/>
                <w:bCs/>
                <w:sz w:val="20"/>
                <w:szCs w:val="20"/>
              </w:rPr>
            </w:pPr>
            <w:r w:rsidRPr="005A4285">
              <w:rPr>
                <w:rFonts w:ascii="Times New Roman" w:hAnsi="Times New Roman" w:cs="Times New Roman"/>
                <w:b/>
                <w:bCs/>
                <w:sz w:val="20"/>
                <w:szCs w:val="20"/>
              </w:rPr>
              <w:t>всего</w:t>
            </w:r>
          </w:p>
        </w:tc>
      </w:tr>
      <w:tr w:rsidR="00C40125" w:rsidTr="00C40125">
        <w:tc>
          <w:tcPr>
            <w:tcW w:w="478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Calibri"/>
                <w:iCs/>
                <w:sz w:val="20"/>
                <w:szCs w:val="20"/>
              </w:rPr>
            </w:pPr>
            <w:r>
              <w:rPr>
                <w:rFonts w:ascii="Times New Roman" w:hAnsi="Times New Roman"/>
                <w:iCs/>
                <w:sz w:val="20"/>
                <w:szCs w:val="20"/>
              </w:rPr>
              <w:t>Ориентирование и мобильность.</w:t>
            </w:r>
          </w:p>
          <w:p w:rsidR="00C40125" w:rsidRDefault="00C40125">
            <w:pPr>
              <w:spacing w:line="240" w:lineRule="auto"/>
              <w:rPr>
                <w:rFonts w:ascii="Times New Roman" w:hAnsi="Times New Roman" w:cs="Times New Roman"/>
                <w:color w:val="FF0000"/>
                <w:sz w:val="20"/>
                <w:szCs w:val="20"/>
              </w:rPr>
            </w:pPr>
            <w:r>
              <w:rPr>
                <w:rFonts w:ascii="Times New Roman" w:hAnsi="Times New Roman"/>
                <w:iCs/>
                <w:sz w:val="20"/>
                <w:szCs w:val="20"/>
              </w:rPr>
              <w:t>Ритмика</w:t>
            </w:r>
          </w:p>
        </w:tc>
        <w:tc>
          <w:tcPr>
            <w:tcW w:w="921" w:type="dxa"/>
            <w:tcBorders>
              <w:top w:val="single" w:sz="4" w:space="0" w:color="000000"/>
              <w:left w:val="single" w:sz="4" w:space="0" w:color="000000"/>
              <w:bottom w:val="single" w:sz="4" w:space="0" w:color="000000"/>
              <w:right w:val="single" w:sz="4" w:space="0" w:color="000000"/>
            </w:tcBorders>
          </w:tcPr>
          <w:p w:rsidR="00C40125" w:rsidRPr="005A4285" w:rsidRDefault="00C40125">
            <w:pPr>
              <w:spacing w:line="240" w:lineRule="auto"/>
              <w:rPr>
                <w:rFonts w:ascii="Times New Roman" w:hAnsi="Times New Roman" w:cs="Times New Roman"/>
                <w:sz w:val="20"/>
                <w:szCs w:val="20"/>
              </w:rPr>
            </w:pPr>
          </w:p>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924" w:type="dxa"/>
            <w:gridSpan w:val="2"/>
            <w:tcBorders>
              <w:top w:val="single" w:sz="4" w:space="0" w:color="000000"/>
              <w:left w:val="single" w:sz="4" w:space="0" w:color="000000"/>
              <w:bottom w:val="single" w:sz="4" w:space="0" w:color="000000"/>
              <w:right w:val="single" w:sz="4" w:space="0" w:color="auto"/>
            </w:tcBorders>
          </w:tcPr>
          <w:p w:rsidR="00C40125" w:rsidRPr="005A4285" w:rsidRDefault="00C40125">
            <w:pPr>
              <w:spacing w:line="240" w:lineRule="auto"/>
              <w:rPr>
                <w:rFonts w:ascii="Times New Roman" w:hAnsi="Times New Roman" w:cs="Times New Roman"/>
                <w:sz w:val="20"/>
                <w:szCs w:val="20"/>
              </w:rPr>
            </w:pPr>
          </w:p>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30" w:type="dxa"/>
            <w:tcBorders>
              <w:top w:val="single" w:sz="4" w:space="0" w:color="000000"/>
              <w:left w:val="single" w:sz="4" w:space="0" w:color="auto"/>
              <w:bottom w:val="single" w:sz="4" w:space="0" w:color="000000"/>
              <w:right w:val="single" w:sz="4" w:space="0" w:color="auto"/>
            </w:tcBorders>
          </w:tcPr>
          <w:p w:rsidR="002847EA" w:rsidRPr="005A4285" w:rsidRDefault="002847EA">
            <w:pPr>
              <w:spacing w:line="240" w:lineRule="auto"/>
              <w:rPr>
                <w:rFonts w:ascii="Times New Roman" w:hAnsi="Times New Roman" w:cs="Times New Roman"/>
                <w:sz w:val="20"/>
                <w:szCs w:val="20"/>
              </w:rPr>
            </w:pPr>
          </w:p>
          <w:p w:rsidR="00C40125" w:rsidRPr="005A4285" w:rsidRDefault="002847EA" w:rsidP="002847EA">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57" w:type="dxa"/>
            <w:tcBorders>
              <w:top w:val="single" w:sz="4" w:space="0" w:color="000000"/>
              <w:left w:val="single" w:sz="4" w:space="0" w:color="auto"/>
              <w:bottom w:val="single" w:sz="4" w:space="0" w:color="000000"/>
              <w:right w:val="single" w:sz="4" w:space="0" w:color="auto"/>
            </w:tcBorders>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 xml:space="preserve">1 </w:t>
            </w:r>
          </w:p>
          <w:p w:rsidR="00C40125" w:rsidRPr="005A4285" w:rsidRDefault="00C40125">
            <w:pPr>
              <w:spacing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1</w:t>
            </w:r>
          </w:p>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3</w:t>
            </w:r>
          </w:p>
        </w:tc>
      </w:tr>
      <w:tr w:rsidR="00C40125" w:rsidTr="00C40125">
        <w:tc>
          <w:tcPr>
            <w:tcW w:w="4786"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color w:val="FF0000"/>
                <w:sz w:val="20"/>
                <w:szCs w:val="20"/>
              </w:rPr>
            </w:pPr>
            <w:r>
              <w:rPr>
                <w:rFonts w:ascii="Times New Roman" w:hAnsi="Times New Roman"/>
                <w:iCs/>
                <w:sz w:val="20"/>
                <w:szCs w:val="20"/>
              </w:rPr>
              <w:t>Социально-бытовая ориентировка</w:t>
            </w:r>
          </w:p>
        </w:tc>
        <w:tc>
          <w:tcPr>
            <w:tcW w:w="921" w:type="dxa"/>
            <w:tcBorders>
              <w:top w:val="single" w:sz="4" w:space="0" w:color="000000"/>
              <w:left w:val="single" w:sz="4" w:space="0" w:color="000000"/>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2</w:t>
            </w:r>
          </w:p>
        </w:tc>
        <w:tc>
          <w:tcPr>
            <w:tcW w:w="924" w:type="dxa"/>
            <w:gridSpan w:val="2"/>
            <w:tcBorders>
              <w:top w:val="single" w:sz="4" w:space="0" w:color="000000"/>
              <w:left w:val="single" w:sz="4" w:space="0" w:color="000000"/>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2</w:t>
            </w:r>
          </w:p>
        </w:tc>
        <w:tc>
          <w:tcPr>
            <w:tcW w:w="630" w:type="dxa"/>
            <w:tcBorders>
              <w:top w:val="single" w:sz="4" w:space="0" w:color="000000"/>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2</w:t>
            </w:r>
          </w:p>
        </w:tc>
        <w:tc>
          <w:tcPr>
            <w:tcW w:w="657" w:type="dxa"/>
            <w:tcBorders>
              <w:top w:val="single" w:sz="4" w:space="0" w:color="000000"/>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8</w:t>
            </w:r>
          </w:p>
        </w:tc>
      </w:tr>
      <w:tr w:rsidR="00C40125" w:rsidTr="00C40125">
        <w:trPr>
          <w:trHeight w:val="375"/>
        </w:trPr>
        <w:tc>
          <w:tcPr>
            <w:tcW w:w="4786" w:type="dxa"/>
            <w:tcBorders>
              <w:top w:val="single" w:sz="4" w:space="0" w:color="000000"/>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Calibri"/>
                <w:iCs/>
                <w:sz w:val="20"/>
                <w:szCs w:val="20"/>
              </w:rPr>
            </w:pPr>
            <w:r>
              <w:rPr>
                <w:rFonts w:ascii="Times New Roman" w:hAnsi="Times New Roman"/>
                <w:iCs/>
                <w:sz w:val="20"/>
                <w:szCs w:val="20"/>
              </w:rPr>
              <w:t>Развитие зрительного восприятия.</w:t>
            </w:r>
          </w:p>
          <w:p w:rsidR="00C40125" w:rsidRDefault="00C40125">
            <w:pPr>
              <w:spacing w:line="240" w:lineRule="auto"/>
              <w:rPr>
                <w:rFonts w:ascii="Times New Roman" w:hAnsi="Times New Roman" w:cs="Times New Roman"/>
                <w:color w:val="FF0000"/>
                <w:sz w:val="20"/>
                <w:szCs w:val="20"/>
              </w:rPr>
            </w:pPr>
            <w:r>
              <w:rPr>
                <w:rFonts w:ascii="Times New Roman" w:hAnsi="Times New Roman"/>
                <w:iCs/>
                <w:sz w:val="20"/>
                <w:szCs w:val="20"/>
              </w:rPr>
              <w:t>Предметно-практическая деятельность</w:t>
            </w:r>
          </w:p>
        </w:tc>
        <w:tc>
          <w:tcPr>
            <w:tcW w:w="921" w:type="dxa"/>
            <w:tcBorders>
              <w:top w:val="single" w:sz="4" w:space="0" w:color="000000"/>
              <w:left w:val="single" w:sz="4" w:space="0" w:color="000000"/>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 xml:space="preserve">1 </w:t>
            </w:r>
          </w:p>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924" w:type="dxa"/>
            <w:gridSpan w:val="2"/>
            <w:tcBorders>
              <w:top w:val="single" w:sz="4" w:space="0" w:color="000000"/>
              <w:left w:val="single" w:sz="4" w:space="0" w:color="000000"/>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 xml:space="preserve">1 </w:t>
            </w:r>
          </w:p>
        </w:tc>
        <w:tc>
          <w:tcPr>
            <w:tcW w:w="630" w:type="dxa"/>
            <w:tcBorders>
              <w:top w:val="single" w:sz="4" w:space="0" w:color="000000"/>
              <w:left w:val="single" w:sz="4" w:space="0" w:color="auto"/>
              <w:bottom w:val="single" w:sz="4" w:space="0" w:color="auto"/>
              <w:right w:val="single" w:sz="4" w:space="0" w:color="auto"/>
            </w:tcBorders>
          </w:tcPr>
          <w:p w:rsidR="00C40125" w:rsidRPr="005A4285" w:rsidRDefault="00C40125">
            <w:pPr>
              <w:spacing w:line="240" w:lineRule="auto"/>
              <w:rPr>
                <w:rFonts w:ascii="Times New Roman" w:hAnsi="Times New Roman" w:cs="Times New Roman"/>
                <w:sz w:val="20"/>
                <w:szCs w:val="20"/>
              </w:rPr>
            </w:pPr>
          </w:p>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57" w:type="dxa"/>
            <w:tcBorders>
              <w:top w:val="single" w:sz="4" w:space="0" w:color="000000"/>
              <w:left w:val="single" w:sz="4" w:space="0" w:color="auto"/>
              <w:bottom w:val="single" w:sz="4" w:space="0" w:color="auto"/>
              <w:right w:val="single" w:sz="4" w:space="0" w:color="auto"/>
            </w:tcBorders>
          </w:tcPr>
          <w:p w:rsidR="00C40125" w:rsidRPr="005A4285" w:rsidRDefault="00C40125">
            <w:pPr>
              <w:spacing w:line="240" w:lineRule="auto"/>
              <w:rPr>
                <w:rFonts w:ascii="Times New Roman" w:hAnsi="Times New Roman" w:cs="Times New Roman"/>
                <w:sz w:val="20"/>
                <w:szCs w:val="20"/>
              </w:rPr>
            </w:pPr>
          </w:p>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2</w:t>
            </w:r>
          </w:p>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4</w:t>
            </w:r>
          </w:p>
        </w:tc>
      </w:tr>
      <w:tr w:rsidR="00C40125" w:rsidTr="00C40125">
        <w:trPr>
          <w:trHeight w:val="315"/>
        </w:trPr>
        <w:tc>
          <w:tcPr>
            <w:tcW w:w="4786" w:type="dxa"/>
            <w:tcBorders>
              <w:top w:val="single" w:sz="4" w:space="0" w:color="auto"/>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bCs/>
                <w:iCs/>
                <w:sz w:val="20"/>
                <w:szCs w:val="20"/>
              </w:rPr>
            </w:pPr>
            <w:r>
              <w:rPr>
                <w:rFonts w:ascii="Times New Roman" w:hAnsi="Times New Roman"/>
                <w:bCs/>
                <w:iCs/>
                <w:sz w:val="20"/>
                <w:szCs w:val="20"/>
              </w:rPr>
              <w:t>Изучение рельефно-точечной системы Брайля</w:t>
            </w:r>
            <w:r w:rsidR="005A4285">
              <w:rPr>
                <w:rFonts w:ascii="Times New Roman" w:hAnsi="Times New Roman"/>
                <w:bCs/>
                <w:iCs/>
                <w:sz w:val="20"/>
                <w:szCs w:val="20"/>
              </w:rPr>
              <w:t>:</w:t>
            </w:r>
          </w:p>
          <w:p w:rsidR="005A4285" w:rsidRDefault="005A4285">
            <w:pPr>
              <w:spacing w:line="240" w:lineRule="auto"/>
              <w:rPr>
                <w:rFonts w:ascii="Times New Roman" w:hAnsi="Times New Roman"/>
                <w:bCs/>
                <w:iCs/>
                <w:sz w:val="20"/>
                <w:szCs w:val="20"/>
              </w:rPr>
            </w:pPr>
            <w:r>
              <w:rPr>
                <w:rFonts w:ascii="Times New Roman" w:hAnsi="Times New Roman"/>
                <w:bCs/>
                <w:iCs/>
                <w:sz w:val="20"/>
                <w:szCs w:val="20"/>
              </w:rPr>
              <w:t>- немецкий язык</w:t>
            </w:r>
          </w:p>
          <w:p w:rsidR="005A4285" w:rsidRDefault="005A4285">
            <w:pPr>
              <w:spacing w:line="240" w:lineRule="auto"/>
              <w:rPr>
                <w:rFonts w:ascii="Times New Roman" w:hAnsi="Times New Roman" w:cs="Times New Roman"/>
                <w:color w:val="FF0000"/>
                <w:sz w:val="20"/>
                <w:szCs w:val="20"/>
              </w:rPr>
            </w:pPr>
            <w:r>
              <w:rPr>
                <w:rFonts w:ascii="Times New Roman" w:hAnsi="Times New Roman"/>
                <w:bCs/>
                <w:iCs/>
                <w:sz w:val="20"/>
                <w:szCs w:val="20"/>
              </w:rPr>
              <w:t>- родная русская литература</w:t>
            </w:r>
          </w:p>
        </w:tc>
        <w:tc>
          <w:tcPr>
            <w:tcW w:w="921" w:type="dxa"/>
            <w:tcBorders>
              <w:top w:val="single" w:sz="4" w:space="0" w:color="auto"/>
              <w:left w:val="single" w:sz="4" w:space="0" w:color="000000"/>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924" w:type="dxa"/>
            <w:gridSpan w:val="2"/>
            <w:tcBorders>
              <w:top w:val="single" w:sz="4" w:space="0" w:color="auto"/>
              <w:left w:val="single" w:sz="4" w:space="0" w:color="000000"/>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30" w:type="dxa"/>
            <w:tcBorders>
              <w:top w:val="single" w:sz="4" w:space="0" w:color="auto"/>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57" w:type="dxa"/>
            <w:tcBorders>
              <w:top w:val="single" w:sz="4" w:space="0" w:color="auto"/>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p>
          <w:p w:rsidR="005A4285" w:rsidRPr="005A4285" w:rsidRDefault="005A4285">
            <w:pPr>
              <w:spacing w:line="240" w:lineRule="auto"/>
              <w:rPr>
                <w:rFonts w:ascii="Times New Roman" w:hAnsi="Times New Roman" w:cs="Times New Roman"/>
                <w:sz w:val="20"/>
                <w:szCs w:val="20"/>
              </w:rPr>
            </w:pPr>
            <w:r w:rsidRPr="005A4285">
              <w:rPr>
                <w:rFonts w:ascii="Times New Roman" w:hAnsi="Times New Roman" w:cs="Times New Roman"/>
                <w:sz w:val="20"/>
                <w:szCs w:val="20"/>
              </w:rPr>
              <w:t>0.5</w:t>
            </w:r>
          </w:p>
          <w:p w:rsidR="005A4285" w:rsidRPr="005A4285" w:rsidRDefault="005A4285">
            <w:pPr>
              <w:spacing w:line="240" w:lineRule="auto"/>
              <w:rPr>
                <w:rFonts w:ascii="Times New Roman" w:hAnsi="Times New Roman" w:cs="Times New Roman"/>
                <w:sz w:val="20"/>
                <w:szCs w:val="20"/>
              </w:rPr>
            </w:pPr>
            <w:r w:rsidRPr="005A4285">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000000"/>
              <w:right w:val="single" w:sz="4" w:space="0" w:color="000000"/>
            </w:tcBorders>
            <w:hideMark/>
          </w:tcPr>
          <w:p w:rsidR="00C40125" w:rsidRDefault="005A4285">
            <w:pPr>
              <w:spacing w:line="240" w:lineRule="auto"/>
              <w:rPr>
                <w:rFonts w:ascii="Times New Roman" w:hAnsi="Times New Roman" w:cs="Times New Roman"/>
                <w:b/>
                <w:sz w:val="20"/>
                <w:szCs w:val="20"/>
              </w:rPr>
            </w:pPr>
            <w:r>
              <w:rPr>
                <w:rFonts w:ascii="Times New Roman" w:hAnsi="Times New Roman" w:cs="Times New Roman"/>
                <w:b/>
                <w:sz w:val="20"/>
                <w:szCs w:val="20"/>
              </w:rPr>
              <w:t>3</w:t>
            </w:r>
          </w:p>
          <w:p w:rsidR="005A4285" w:rsidRDefault="005A4285">
            <w:pPr>
              <w:spacing w:line="240" w:lineRule="auto"/>
              <w:rPr>
                <w:rFonts w:ascii="Times New Roman" w:hAnsi="Times New Roman" w:cs="Times New Roman"/>
                <w:b/>
                <w:sz w:val="20"/>
                <w:szCs w:val="20"/>
              </w:rPr>
            </w:pPr>
            <w:r>
              <w:rPr>
                <w:rFonts w:ascii="Times New Roman" w:hAnsi="Times New Roman" w:cs="Times New Roman"/>
                <w:b/>
                <w:sz w:val="20"/>
                <w:szCs w:val="20"/>
              </w:rPr>
              <w:t>0.5</w:t>
            </w:r>
          </w:p>
          <w:p w:rsidR="005A4285" w:rsidRPr="005A4285" w:rsidRDefault="005A4285">
            <w:pPr>
              <w:spacing w:line="240" w:lineRule="auto"/>
              <w:rPr>
                <w:rFonts w:ascii="Times New Roman" w:hAnsi="Times New Roman" w:cs="Times New Roman"/>
                <w:b/>
                <w:sz w:val="20"/>
                <w:szCs w:val="20"/>
              </w:rPr>
            </w:pPr>
            <w:r>
              <w:rPr>
                <w:rFonts w:ascii="Times New Roman" w:hAnsi="Times New Roman" w:cs="Times New Roman"/>
                <w:b/>
                <w:sz w:val="20"/>
                <w:szCs w:val="20"/>
              </w:rPr>
              <w:t>0.5</w:t>
            </w:r>
          </w:p>
        </w:tc>
      </w:tr>
      <w:tr w:rsidR="00C40125" w:rsidTr="00C40125">
        <w:trPr>
          <w:trHeight w:val="420"/>
        </w:trPr>
        <w:tc>
          <w:tcPr>
            <w:tcW w:w="478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color w:val="FF0000"/>
                <w:sz w:val="20"/>
                <w:szCs w:val="20"/>
              </w:rPr>
            </w:pPr>
            <w:r>
              <w:rPr>
                <w:rFonts w:ascii="Times New Roman" w:hAnsi="Times New Roman"/>
                <w:sz w:val="20"/>
                <w:szCs w:val="20"/>
              </w:rPr>
              <w:t>Спортивно-оздоровительное направление (ОФП)</w:t>
            </w:r>
            <w:r>
              <w:rPr>
                <w:rFonts w:ascii="Times New Roman" w:hAnsi="Times New Roman"/>
                <w:sz w:val="20"/>
                <w:szCs w:val="20"/>
              </w:rPr>
              <w:tab/>
            </w:r>
          </w:p>
        </w:tc>
        <w:tc>
          <w:tcPr>
            <w:tcW w:w="921" w:type="dxa"/>
            <w:tcBorders>
              <w:top w:val="single" w:sz="4" w:space="0" w:color="000000"/>
              <w:left w:val="single" w:sz="4" w:space="0" w:color="000000"/>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924" w:type="dxa"/>
            <w:gridSpan w:val="2"/>
            <w:tcBorders>
              <w:top w:val="single" w:sz="4" w:space="0" w:color="000000"/>
              <w:left w:val="single" w:sz="4" w:space="0" w:color="000000"/>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30" w:type="dxa"/>
            <w:tcBorders>
              <w:top w:val="single" w:sz="4" w:space="0" w:color="000000"/>
              <w:left w:val="single" w:sz="4" w:space="0" w:color="auto"/>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57" w:type="dxa"/>
            <w:tcBorders>
              <w:top w:val="single" w:sz="4" w:space="0" w:color="000000"/>
              <w:left w:val="single" w:sz="4" w:space="0" w:color="auto"/>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709" w:type="dxa"/>
            <w:tcBorders>
              <w:top w:val="single" w:sz="4" w:space="0" w:color="000000"/>
              <w:left w:val="single" w:sz="4" w:space="0" w:color="auto"/>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4</w:t>
            </w:r>
          </w:p>
        </w:tc>
      </w:tr>
      <w:tr w:rsidR="00C40125" w:rsidTr="00C40125">
        <w:trPr>
          <w:trHeight w:val="345"/>
        </w:trPr>
        <w:tc>
          <w:tcPr>
            <w:tcW w:w="478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color w:val="FF0000"/>
                <w:sz w:val="20"/>
                <w:szCs w:val="20"/>
              </w:rPr>
            </w:pPr>
            <w:r>
              <w:rPr>
                <w:rFonts w:ascii="Times New Roman" w:hAnsi="Times New Roman"/>
                <w:sz w:val="20"/>
                <w:szCs w:val="20"/>
              </w:rPr>
              <w:t>Коррекционно-развивающие занятия по программе коррекционной работы педагога/психолога</w:t>
            </w:r>
          </w:p>
        </w:tc>
        <w:tc>
          <w:tcPr>
            <w:tcW w:w="921" w:type="dxa"/>
            <w:tcBorders>
              <w:top w:val="single" w:sz="4" w:space="0" w:color="auto"/>
              <w:left w:val="single" w:sz="4" w:space="0" w:color="000000"/>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924" w:type="dxa"/>
            <w:gridSpan w:val="2"/>
            <w:tcBorders>
              <w:top w:val="single" w:sz="4" w:space="0" w:color="auto"/>
              <w:left w:val="single" w:sz="4" w:space="0" w:color="000000"/>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4</w:t>
            </w:r>
          </w:p>
        </w:tc>
      </w:tr>
      <w:tr w:rsidR="00C40125" w:rsidTr="00C40125">
        <w:tc>
          <w:tcPr>
            <w:tcW w:w="4786" w:type="dxa"/>
            <w:tcBorders>
              <w:top w:val="single" w:sz="4" w:space="0" w:color="auto"/>
              <w:left w:val="single" w:sz="4" w:space="0" w:color="000000"/>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Другие направления внеурочной деятельности:</w:t>
            </w:r>
          </w:p>
        </w:tc>
        <w:tc>
          <w:tcPr>
            <w:tcW w:w="921" w:type="dxa"/>
            <w:tcBorders>
              <w:top w:val="single" w:sz="4" w:space="0" w:color="000000"/>
              <w:left w:val="single" w:sz="4" w:space="0" w:color="000000"/>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2</w:t>
            </w:r>
          </w:p>
        </w:tc>
        <w:tc>
          <w:tcPr>
            <w:tcW w:w="924" w:type="dxa"/>
            <w:gridSpan w:val="2"/>
            <w:tcBorders>
              <w:top w:val="single" w:sz="4" w:space="0" w:color="000000"/>
              <w:left w:val="single" w:sz="4" w:space="0" w:color="000000"/>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3</w:t>
            </w:r>
          </w:p>
        </w:tc>
        <w:tc>
          <w:tcPr>
            <w:tcW w:w="630" w:type="dxa"/>
            <w:tcBorders>
              <w:top w:val="single" w:sz="4" w:space="0" w:color="000000"/>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3</w:t>
            </w:r>
          </w:p>
        </w:tc>
        <w:tc>
          <w:tcPr>
            <w:tcW w:w="657" w:type="dxa"/>
            <w:tcBorders>
              <w:top w:val="single" w:sz="4" w:space="0" w:color="000000"/>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b/>
                <w:sz w:val="20"/>
                <w:szCs w:val="20"/>
              </w:rPr>
            </w:pPr>
            <w:r w:rsidRPr="005A4285">
              <w:rPr>
                <w:rFonts w:ascii="Times New Roman" w:hAnsi="Times New Roman" w:cs="Times New Roman"/>
                <w:b/>
                <w:sz w:val="20"/>
                <w:szCs w:val="20"/>
              </w:rPr>
              <w:t>10</w:t>
            </w:r>
          </w:p>
        </w:tc>
      </w:tr>
      <w:tr w:rsidR="00C40125" w:rsidTr="00C40125">
        <w:tc>
          <w:tcPr>
            <w:tcW w:w="4786" w:type="dxa"/>
            <w:tcBorders>
              <w:top w:val="single" w:sz="4" w:space="0" w:color="auto"/>
              <w:left w:val="single" w:sz="4" w:space="0" w:color="000000"/>
              <w:bottom w:val="single" w:sz="4" w:space="0" w:color="auto"/>
              <w:right w:val="single" w:sz="4" w:space="0" w:color="000000"/>
            </w:tcBorders>
            <w:hideMark/>
          </w:tcPr>
          <w:p w:rsid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 xml:space="preserve">Социальное </w:t>
            </w:r>
          </w:p>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 xml:space="preserve"> «Мастера и мастерицы»</w:t>
            </w:r>
          </w:p>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Введение в специальность</w:t>
            </w:r>
          </w:p>
        </w:tc>
        <w:tc>
          <w:tcPr>
            <w:tcW w:w="921" w:type="dxa"/>
            <w:tcBorders>
              <w:top w:val="single" w:sz="4" w:space="0" w:color="000000"/>
              <w:left w:val="single" w:sz="4" w:space="0" w:color="000000"/>
              <w:bottom w:val="single" w:sz="4" w:space="0" w:color="000000"/>
              <w:right w:val="single" w:sz="4" w:space="0" w:color="000000"/>
            </w:tcBorders>
            <w:hideMark/>
          </w:tcPr>
          <w:p w:rsidR="005A4285" w:rsidRDefault="005A4285">
            <w:pPr>
              <w:spacing w:line="240" w:lineRule="auto"/>
              <w:rPr>
                <w:rFonts w:ascii="Times New Roman" w:hAnsi="Times New Roman" w:cs="Times New Roman"/>
                <w:bCs/>
                <w:sz w:val="20"/>
                <w:szCs w:val="20"/>
              </w:rPr>
            </w:pPr>
          </w:p>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1</w:t>
            </w:r>
          </w:p>
        </w:tc>
        <w:tc>
          <w:tcPr>
            <w:tcW w:w="924" w:type="dxa"/>
            <w:gridSpan w:val="2"/>
            <w:tcBorders>
              <w:top w:val="single" w:sz="4" w:space="0" w:color="000000"/>
              <w:left w:val="single" w:sz="4" w:space="0" w:color="000000"/>
              <w:bottom w:val="single" w:sz="4" w:space="0" w:color="000000"/>
              <w:right w:val="single" w:sz="4" w:space="0" w:color="auto"/>
            </w:tcBorders>
            <w:hideMark/>
          </w:tcPr>
          <w:p w:rsidR="005A4285" w:rsidRDefault="005A4285">
            <w:pPr>
              <w:spacing w:line="240" w:lineRule="auto"/>
              <w:rPr>
                <w:rFonts w:ascii="Times New Roman" w:hAnsi="Times New Roman" w:cs="Times New Roman"/>
                <w:bCs/>
                <w:sz w:val="20"/>
                <w:szCs w:val="20"/>
              </w:rPr>
            </w:pPr>
          </w:p>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2</w:t>
            </w:r>
          </w:p>
        </w:tc>
        <w:tc>
          <w:tcPr>
            <w:tcW w:w="630" w:type="dxa"/>
            <w:tcBorders>
              <w:top w:val="single" w:sz="4" w:space="0" w:color="000000"/>
              <w:left w:val="single" w:sz="4" w:space="0" w:color="auto"/>
              <w:bottom w:val="single" w:sz="4" w:space="0" w:color="000000"/>
              <w:right w:val="single" w:sz="4" w:space="0" w:color="auto"/>
            </w:tcBorders>
          </w:tcPr>
          <w:p w:rsidR="00C40125" w:rsidRPr="005A4285" w:rsidRDefault="00C40125">
            <w:pPr>
              <w:spacing w:line="240" w:lineRule="auto"/>
              <w:rPr>
                <w:rFonts w:ascii="Times New Roman" w:hAnsi="Times New Roman" w:cs="Times New Roman"/>
                <w:bCs/>
                <w:sz w:val="20"/>
                <w:szCs w:val="20"/>
              </w:rPr>
            </w:pPr>
          </w:p>
          <w:p w:rsidR="005A4285" w:rsidRDefault="005A4285">
            <w:pPr>
              <w:spacing w:line="240" w:lineRule="auto"/>
              <w:rPr>
                <w:rFonts w:ascii="Times New Roman" w:hAnsi="Times New Roman" w:cs="Times New Roman"/>
                <w:bCs/>
                <w:sz w:val="20"/>
                <w:szCs w:val="20"/>
              </w:rPr>
            </w:pPr>
          </w:p>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2</w:t>
            </w:r>
          </w:p>
        </w:tc>
        <w:tc>
          <w:tcPr>
            <w:tcW w:w="657" w:type="dxa"/>
            <w:tcBorders>
              <w:top w:val="single" w:sz="4" w:space="0" w:color="000000"/>
              <w:left w:val="single" w:sz="4" w:space="0" w:color="auto"/>
              <w:bottom w:val="single" w:sz="4" w:space="0" w:color="000000"/>
              <w:right w:val="single" w:sz="4" w:space="0" w:color="auto"/>
            </w:tcBorders>
          </w:tcPr>
          <w:p w:rsidR="00C40125" w:rsidRPr="005A4285" w:rsidRDefault="00C40125">
            <w:pPr>
              <w:spacing w:line="240" w:lineRule="auto"/>
              <w:rPr>
                <w:rFonts w:ascii="Times New Roman" w:hAnsi="Times New Roman" w:cs="Times New Roman"/>
                <w:bCs/>
                <w:sz w:val="20"/>
                <w:szCs w:val="20"/>
              </w:rPr>
            </w:pPr>
          </w:p>
          <w:p w:rsidR="005A4285" w:rsidRDefault="005A4285">
            <w:pPr>
              <w:spacing w:line="240" w:lineRule="auto"/>
              <w:rPr>
                <w:rFonts w:ascii="Times New Roman" w:hAnsi="Times New Roman" w:cs="Times New Roman"/>
                <w:bCs/>
                <w:sz w:val="20"/>
                <w:szCs w:val="20"/>
              </w:rPr>
            </w:pPr>
          </w:p>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1</w:t>
            </w:r>
          </w:p>
        </w:tc>
        <w:tc>
          <w:tcPr>
            <w:tcW w:w="709" w:type="dxa"/>
            <w:tcBorders>
              <w:top w:val="single" w:sz="4" w:space="0" w:color="000000"/>
              <w:left w:val="single" w:sz="4" w:space="0" w:color="auto"/>
              <w:bottom w:val="single" w:sz="4" w:space="0" w:color="000000"/>
              <w:right w:val="single" w:sz="4" w:space="0" w:color="000000"/>
            </w:tcBorders>
            <w:hideMark/>
          </w:tcPr>
          <w:p w:rsidR="005A4285" w:rsidRDefault="005A4285">
            <w:pPr>
              <w:spacing w:line="240" w:lineRule="auto"/>
              <w:rPr>
                <w:rFonts w:ascii="Times New Roman" w:hAnsi="Times New Roman" w:cs="Times New Roman"/>
                <w:b/>
                <w:bCs/>
                <w:sz w:val="20"/>
                <w:szCs w:val="20"/>
              </w:rPr>
            </w:pPr>
          </w:p>
          <w:p w:rsidR="00C40125" w:rsidRPr="005A4285" w:rsidRDefault="00C40125">
            <w:pPr>
              <w:spacing w:line="240" w:lineRule="auto"/>
              <w:rPr>
                <w:rFonts w:ascii="Times New Roman" w:hAnsi="Times New Roman" w:cs="Times New Roman"/>
                <w:b/>
                <w:bCs/>
                <w:sz w:val="20"/>
                <w:szCs w:val="20"/>
              </w:rPr>
            </w:pPr>
            <w:r w:rsidRPr="005A4285">
              <w:rPr>
                <w:rFonts w:ascii="Times New Roman" w:hAnsi="Times New Roman" w:cs="Times New Roman"/>
                <w:b/>
                <w:bCs/>
                <w:sz w:val="20"/>
                <w:szCs w:val="20"/>
              </w:rPr>
              <w:t>3</w:t>
            </w:r>
          </w:p>
          <w:p w:rsidR="00C40125" w:rsidRPr="005A4285" w:rsidRDefault="00C40125">
            <w:pPr>
              <w:spacing w:line="240" w:lineRule="auto"/>
              <w:rPr>
                <w:rFonts w:ascii="Times New Roman" w:hAnsi="Times New Roman" w:cs="Times New Roman"/>
                <w:b/>
                <w:bCs/>
                <w:sz w:val="20"/>
                <w:szCs w:val="20"/>
              </w:rPr>
            </w:pPr>
            <w:r w:rsidRPr="005A4285">
              <w:rPr>
                <w:rFonts w:ascii="Times New Roman" w:hAnsi="Times New Roman" w:cs="Times New Roman"/>
                <w:b/>
                <w:bCs/>
                <w:sz w:val="20"/>
                <w:szCs w:val="20"/>
              </w:rPr>
              <w:t>3</w:t>
            </w:r>
          </w:p>
        </w:tc>
      </w:tr>
      <w:tr w:rsidR="00C40125" w:rsidTr="00C40125">
        <w:tc>
          <w:tcPr>
            <w:tcW w:w="4786" w:type="dxa"/>
            <w:tcBorders>
              <w:top w:val="single" w:sz="4" w:space="0" w:color="auto"/>
              <w:left w:val="single" w:sz="4" w:space="0" w:color="000000"/>
              <w:bottom w:val="single" w:sz="4" w:space="0" w:color="auto"/>
              <w:right w:val="single" w:sz="4" w:space="0" w:color="000000"/>
            </w:tcBorders>
            <w:hideMark/>
          </w:tcPr>
          <w:p w:rsidR="00C40125" w:rsidRPr="005A4285" w:rsidRDefault="00C40125">
            <w:pPr>
              <w:spacing w:line="240" w:lineRule="auto"/>
              <w:rPr>
                <w:rFonts w:ascii="Times New Roman" w:hAnsi="Times New Roman" w:cs="Times New Roman"/>
                <w:sz w:val="20"/>
                <w:szCs w:val="20"/>
              </w:rPr>
            </w:pPr>
            <w:r w:rsidRPr="005A4285">
              <w:rPr>
                <w:rFonts w:ascii="Times New Roman" w:hAnsi="Times New Roman" w:cs="Times New Roman"/>
                <w:sz w:val="20"/>
                <w:szCs w:val="20"/>
              </w:rPr>
              <w:t>Общекультурное  «Развитие коммуникативной деятельности»</w:t>
            </w:r>
          </w:p>
        </w:tc>
        <w:tc>
          <w:tcPr>
            <w:tcW w:w="921" w:type="dxa"/>
            <w:tcBorders>
              <w:top w:val="single" w:sz="4" w:space="0" w:color="000000"/>
              <w:left w:val="single" w:sz="4" w:space="0" w:color="000000"/>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1</w:t>
            </w:r>
          </w:p>
        </w:tc>
        <w:tc>
          <w:tcPr>
            <w:tcW w:w="924" w:type="dxa"/>
            <w:gridSpan w:val="2"/>
            <w:tcBorders>
              <w:top w:val="single" w:sz="4" w:space="0" w:color="000000"/>
              <w:left w:val="single" w:sz="4" w:space="0" w:color="000000"/>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1</w:t>
            </w:r>
          </w:p>
        </w:tc>
        <w:tc>
          <w:tcPr>
            <w:tcW w:w="630" w:type="dxa"/>
            <w:tcBorders>
              <w:top w:val="single" w:sz="4" w:space="0" w:color="000000"/>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1</w:t>
            </w:r>
          </w:p>
        </w:tc>
        <w:tc>
          <w:tcPr>
            <w:tcW w:w="657" w:type="dxa"/>
            <w:tcBorders>
              <w:top w:val="single" w:sz="4" w:space="0" w:color="000000"/>
              <w:left w:val="single" w:sz="4" w:space="0" w:color="auto"/>
              <w:bottom w:val="single" w:sz="4" w:space="0" w:color="000000"/>
              <w:right w:val="single" w:sz="4" w:space="0" w:color="auto"/>
            </w:tcBorders>
            <w:hideMark/>
          </w:tcPr>
          <w:p w:rsidR="00C40125" w:rsidRPr="005A4285" w:rsidRDefault="00C40125">
            <w:pPr>
              <w:spacing w:line="240" w:lineRule="auto"/>
              <w:rPr>
                <w:rFonts w:ascii="Times New Roman" w:hAnsi="Times New Roman" w:cs="Times New Roman"/>
                <w:bCs/>
                <w:sz w:val="20"/>
                <w:szCs w:val="20"/>
              </w:rPr>
            </w:pPr>
            <w:r w:rsidRPr="005A4285">
              <w:rPr>
                <w:rFonts w:ascii="Times New Roman" w:hAnsi="Times New Roman" w:cs="Times New Roman"/>
                <w:bCs/>
                <w:sz w:val="20"/>
                <w:szCs w:val="20"/>
              </w:rPr>
              <w:t>1</w:t>
            </w:r>
          </w:p>
        </w:tc>
        <w:tc>
          <w:tcPr>
            <w:tcW w:w="709" w:type="dxa"/>
            <w:tcBorders>
              <w:top w:val="single" w:sz="4" w:space="0" w:color="000000"/>
              <w:left w:val="single" w:sz="4" w:space="0" w:color="auto"/>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b/>
                <w:bCs/>
                <w:sz w:val="20"/>
                <w:szCs w:val="20"/>
              </w:rPr>
            </w:pPr>
            <w:r w:rsidRPr="005A4285">
              <w:rPr>
                <w:rFonts w:ascii="Times New Roman" w:hAnsi="Times New Roman" w:cs="Times New Roman"/>
                <w:b/>
                <w:bCs/>
                <w:sz w:val="20"/>
                <w:szCs w:val="20"/>
              </w:rPr>
              <w:t>4</w:t>
            </w:r>
          </w:p>
        </w:tc>
      </w:tr>
      <w:tr w:rsidR="00C40125" w:rsidTr="00C40125">
        <w:tc>
          <w:tcPr>
            <w:tcW w:w="4786" w:type="dxa"/>
            <w:tcBorders>
              <w:top w:val="single" w:sz="4" w:space="0" w:color="auto"/>
              <w:left w:val="single" w:sz="4" w:space="0" w:color="000000"/>
              <w:bottom w:val="single" w:sz="4" w:space="0" w:color="auto"/>
              <w:right w:val="single" w:sz="4" w:space="0" w:color="000000"/>
            </w:tcBorders>
            <w:hideMark/>
          </w:tcPr>
          <w:p w:rsidR="00C40125" w:rsidRDefault="00C40125">
            <w:pPr>
              <w:spacing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921" w:type="dxa"/>
            <w:tcBorders>
              <w:top w:val="single" w:sz="4" w:space="0" w:color="000000"/>
              <w:left w:val="single" w:sz="4" w:space="0" w:color="000000"/>
              <w:bottom w:val="single" w:sz="4" w:space="0" w:color="000000"/>
              <w:right w:val="single" w:sz="4" w:space="0" w:color="000000"/>
            </w:tcBorders>
            <w:hideMark/>
          </w:tcPr>
          <w:p w:rsidR="00C40125" w:rsidRDefault="00C40125">
            <w:pPr>
              <w:spacing w:line="240" w:lineRule="auto"/>
              <w:rPr>
                <w:rFonts w:ascii="Times New Roman" w:hAnsi="Times New Roman" w:cs="Times New Roman"/>
                <w:b/>
                <w:bCs/>
                <w:sz w:val="20"/>
                <w:szCs w:val="20"/>
              </w:rPr>
            </w:pPr>
            <w:r>
              <w:rPr>
                <w:rFonts w:ascii="Times New Roman" w:hAnsi="Times New Roman" w:cs="Times New Roman"/>
                <w:b/>
                <w:bCs/>
                <w:sz w:val="20"/>
                <w:szCs w:val="20"/>
              </w:rPr>
              <w:t>10</w:t>
            </w:r>
          </w:p>
        </w:tc>
        <w:tc>
          <w:tcPr>
            <w:tcW w:w="924" w:type="dxa"/>
            <w:gridSpan w:val="2"/>
            <w:tcBorders>
              <w:top w:val="single" w:sz="4" w:space="0" w:color="000000"/>
              <w:left w:val="single" w:sz="4" w:space="0" w:color="000000"/>
              <w:bottom w:val="single" w:sz="4" w:space="0" w:color="000000"/>
              <w:right w:val="single" w:sz="4" w:space="0" w:color="auto"/>
            </w:tcBorders>
            <w:hideMark/>
          </w:tcPr>
          <w:p w:rsidR="00C40125" w:rsidRDefault="00C40125">
            <w:pPr>
              <w:spacing w:line="240" w:lineRule="auto"/>
              <w:rPr>
                <w:rFonts w:ascii="Times New Roman" w:hAnsi="Times New Roman" w:cs="Times New Roman"/>
                <w:b/>
                <w:bCs/>
                <w:sz w:val="20"/>
                <w:szCs w:val="20"/>
              </w:rPr>
            </w:pPr>
            <w:r>
              <w:rPr>
                <w:rFonts w:ascii="Times New Roman" w:hAnsi="Times New Roman" w:cs="Times New Roman"/>
                <w:b/>
                <w:bCs/>
                <w:sz w:val="20"/>
                <w:szCs w:val="20"/>
              </w:rPr>
              <w:t>10</w:t>
            </w:r>
          </w:p>
        </w:tc>
        <w:tc>
          <w:tcPr>
            <w:tcW w:w="630" w:type="dxa"/>
            <w:tcBorders>
              <w:top w:val="single" w:sz="4" w:space="0" w:color="000000"/>
              <w:left w:val="single" w:sz="4" w:space="0" w:color="auto"/>
              <w:bottom w:val="single" w:sz="4" w:space="0" w:color="000000"/>
              <w:right w:val="single" w:sz="4" w:space="0" w:color="auto"/>
            </w:tcBorders>
            <w:hideMark/>
          </w:tcPr>
          <w:p w:rsidR="00C40125" w:rsidRDefault="00C40125">
            <w:pPr>
              <w:spacing w:line="240" w:lineRule="auto"/>
              <w:rPr>
                <w:rFonts w:ascii="Times New Roman" w:hAnsi="Times New Roman" w:cs="Times New Roman"/>
                <w:b/>
                <w:bCs/>
                <w:sz w:val="20"/>
                <w:szCs w:val="20"/>
              </w:rPr>
            </w:pPr>
            <w:r>
              <w:rPr>
                <w:rFonts w:ascii="Times New Roman" w:hAnsi="Times New Roman" w:cs="Times New Roman"/>
                <w:b/>
                <w:bCs/>
                <w:sz w:val="20"/>
                <w:szCs w:val="20"/>
              </w:rPr>
              <w:t>10</w:t>
            </w:r>
          </w:p>
        </w:tc>
        <w:tc>
          <w:tcPr>
            <w:tcW w:w="657" w:type="dxa"/>
            <w:tcBorders>
              <w:top w:val="single" w:sz="4" w:space="0" w:color="000000"/>
              <w:left w:val="single" w:sz="4" w:space="0" w:color="auto"/>
              <w:bottom w:val="single" w:sz="4" w:space="0" w:color="000000"/>
              <w:right w:val="single" w:sz="4" w:space="0" w:color="auto"/>
            </w:tcBorders>
            <w:hideMark/>
          </w:tcPr>
          <w:p w:rsidR="00C40125" w:rsidRDefault="00C40125">
            <w:pPr>
              <w:spacing w:line="240" w:lineRule="auto"/>
              <w:rPr>
                <w:rFonts w:ascii="Times New Roman" w:hAnsi="Times New Roman" w:cs="Times New Roman"/>
                <w:b/>
                <w:bCs/>
                <w:sz w:val="20"/>
                <w:szCs w:val="20"/>
              </w:rPr>
            </w:pPr>
            <w:r>
              <w:rPr>
                <w:rFonts w:ascii="Times New Roman" w:hAnsi="Times New Roman" w:cs="Times New Roman"/>
                <w:b/>
                <w:bCs/>
                <w:sz w:val="20"/>
                <w:szCs w:val="20"/>
              </w:rPr>
              <w:t>10</w:t>
            </w:r>
          </w:p>
        </w:tc>
        <w:tc>
          <w:tcPr>
            <w:tcW w:w="709" w:type="dxa"/>
            <w:tcBorders>
              <w:top w:val="single" w:sz="4" w:space="0" w:color="000000"/>
              <w:left w:val="single" w:sz="4" w:space="0" w:color="auto"/>
              <w:bottom w:val="single" w:sz="4" w:space="0" w:color="000000"/>
              <w:right w:val="single" w:sz="4" w:space="0" w:color="000000"/>
            </w:tcBorders>
            <w:hideMark/>
          </w:tcPr>
          <w:p w:rsidR="00C40125" w:rsidRPr="005A4285" w:rsidRDefault="00C40125">
            <w:pPr>
              <w:spacing w:line="240" w:lineRule="auto"/>
              <w:rPr>
                <w:rFonts w:ascii="Times New Roman" w:hAnsi="Times New Roman" w:cs="Times New Roman"/>
                <w:b/>
                <w:bCs/>
                <w:sz w:val="20"/>
                <w:szCs w:val="20"/>
              </w:rPr>
            </w:pPr>
            <w:r w:rsidRPr="005A4285">
              <w:rPr>
                <w:rFonts w:ascii="Times New Roman" w:hAnsi="Times New Roman" w:cs="Times New Roman"/>
                <w:b/>
                <w:bCs/>
                <w:sz w:val="20"/>
                <w:szCs w:val="20"/>
              </w:rPr>
              <w:t>40</w:t>
            </w:r>
          </w:p>
        </w:tc>
      </w:tr>
    </w:tbl>
    <w:p w:rsidR="00C40125" w:rsidRDefault="00C40125" w:rsidP="00C40125">
      <w:pPr>
        <w:spacing w:line="360" w:lineRule="auto"/>
        <w:ind w:firstLine="709"/>
        <w:jc w:val="both"/>
        <w:rPr>
          <w:rFonts w:ascii="Times New Roman" w:hAnsi="Times New Roman" w:cs="Times New Roman"/>
          <w:b/>
          <w:bCs/>
          <w:i/>
          <w:iCs/>
          <w:color w:val="FF0000"/>
          <w:sz w:val="24"/>
          <w:szCs w:val="24"/>
        </w:rPr>
      </w:pPr>
      <w:r>
        <w:rPr>
          <w:rFonts w:ascii="Times New Roman" w:hAnsi="Times New Roman" w:cs="Times New Roman"/>
          <w:color w:val="FF0000"/>
          <w:sz w:val="24"/>
          <w:szCs w:val="24"/>
          <w:lang w:eastAsia="ru-RU"/>
        </w:rPr>
        <w:t xml:space="preserve">     </w:t>
      </w:r>
    </w:p>
    <w:p w:rsidR="00C40125" w:rsidRDefault="00C40125" w:rsidP="00C40125">
      <w:pPr>
        <w:spacing w:after="0" w:line="360" w:lineRule="auto"/>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b/>
          <w:bCs/>
          <w:i/>
          <w:iCs/>
          <w:sz w:val="24"/>
          <w:szCs w:val="24"/>
          <w:lang w:eastAsia="ru-RU"/>
        </w:rPr>
        <w:t>тьюторской</w:t>
      </w:r>
      <w:proofErr w:type="spellEnd"/>
      <w:r>
        <w:rPr>
          <w:rFonts w:ascii="Times New Roman" w:hAnsi="Times New Roman" w:cs="Times New Roman"/>
          <w:b/>
          <w:bCs/>
          <w:i/>
          <w:iCs/>
          <w:sz w:val="24"/>
          <w:szCs w:val="24"/>
          <w:lang w:eastAsia="ru-RU"/>
        </w:rPr>
        <w:t xml:space="preserve"> поддержкой.</w:t>
      </w:r>
    </w:p>
    <w:p w:rsidR="00BB68C8" w:rsidRDefault="00BB68C8" w:rsidP="00BB68C8">
      <w:pPr>
        <w:pStyle w:val="10"/>
        <w:keepNext/>
        <w:keepLines/>
        <w:shd w:val="clear" w:color="auto" w:fill="auto"/>
        <w:spacing w:line="360" w:lineRule="auto"/>
        <w:ind w:right="120"/>
        <w:contextualSpacing/>
        <w:rPr>
          <w:b w:val="0"/>
          <w:bCs w:val="0"/>
          <w:spacing w:val="-1"/>
        </w:rPr>
      </w:pPr>
    </w:p>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p w:rsidR="00BB68C8" w:rsidRDefault="00BB68C8"/>
    <w:sectPr w:rsidR="00BB6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4CFDE6"/>
    <w:lvl w:ilvl="0">
      <w:numFmt w:val="bullet"/>
      <w:lvlText w:val="*"/>
      <w:lvlJc w:val="left"/>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AB"/>
    <w:rsid w:val="00024D62"/>
    <w:rsid w:val="00182B3B"/>
    <w:rsid w:val="002847EA"/>
    <w:rsid w:val="002C2A4D"/>
    <w:rsid w:val="005A4285"/>
    <w:rsid w:val="00BB68C8"/>
    <w:rsid w:val="00C40125"/>
    <w:rsid w:val="00E13941"/>
    <w:rsid w:val="00E33AAB"/>
    <w:rsid w:val="00ED15E4"/>
    <w:rsid w:val="00F003AB"/>
    <w:rsid w:val="00F44FEC"/>
    <w:rsid w:val="00FE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A70C-21EC-49FD-B18F-8A6147B4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B68C8"/>
    <w:pPr>
      <w:spacing w:after="200" w:line="276" w:lineRule="auto"/>
      <w:ind w:left="720"/>
      <w:contextualSpacing/>
    </w:pPr>
    <w:rPr>
      <w:rFonts w:ascii="Calibri" w:eastAsiaTheme="minorEastAsia"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B68C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uiPriority w:val="99"/>
    <w:rsid w:val="00BB68C8"/>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link w:val="a3"/>
    <w:uiPriority w:val="99"/>
    <w:locked/>
    <w:rsid w:val="00BB68C8"/>
    <w:rPr>
      <w:rFonts w:ascii="Calibri" w:eastAsiaTheme="minorEastAsia" w:hAnsi="Calibri" w:cs="Times New Roman"/>
    </w:rPr>
  </w:style>
  <w:style w:type="character" w:customStyle="1" w:styleId="extended-textfull">
    <w:name w:val="extended-text__full"/>
    <w:basedOn w:val="a0"/>
    <w:rsid w:val="00BB68C8"/>
  </w:style>
  <w:style w:type="character" w:customStyle="1" w:styleId="1">
    <w:name w:val="Заголовок №1_"/>
    <w:basedOn w:val="a0"/>
    <w:link w:val="10"/>
    <w:rsid w:val="00BB68C8"/>
    <w:rPr>
      <w:rFonts w:ascii="Times New Roman" w:eastAsia="Times New Roman" w:hAnsi="Times New Roman"/>
      <w:b/>
      <w:bCs/>
      <w:sz w:val="28"/>
      <w:szCs w:val="28"/>
      <w:shd w:val="clear" w:color="auto" w:fill="FFFFFF"/>
    </w:rPr>
  </w:style>
  <w:style w:type="paragraph" w:customStyle="1" w:styleId="10">
    <w:name w:val="Заголовок №1"/>
    <w:basedOn w:val="a"/>
    <w:link w:val="1"/>
    <w:rsid w:val="00BB68C8"/>
    <w:pPr>
      <w:widowControl w:val="0"/>
      <w:shd w:val="clear" w:color="auto" w:fill="FFFFFF"/>
      <w:spacing w:after="0" w:line="403" w:lineRule="exact"/>
      <w:jc w:val="center"/>
      <w:outlineLvl w:val="0"/>
    </w:pPr>
    <w:rPr>
      <w:rFonts w:ascii="Times New Roman" w:eastAsia="Times New Roman" w:hAnsi="Times New Roman"/>
      <w:b/>
      <w:bCs/>
      <w:sz w:val="28"/>
      <w:szCs w:val="28"/>
    </w:rPr>
  </w:style>
  <w:style w:type="character" w:customStyle="1" w:styleId="2">
    <w:name w:val="Основной текст (2)_"/>
    <w:basedOn w:val="a0"/>
    <w:link w:val="20"/>
    <w:locked/>
    <w:rsid w:val="00C4012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40125"/>
    <w:pPr>
      <w:widowControl w:val="0"/>
      <w:shd w:val="clear" w:color="auto" w:fill="FFFFFF"/>
      <w:spacing w:after="0" w:line="480" w:lineRule="exact"/>
      <w:jc w:val="both"/>
    </w:pPr>
    <w:rPr>
      <w:rFonts w:ascii="Times New Roman" w:eastAsia="Times New Roman" w:hAnsi="Times New Roman" w:cs="Times New Roman"/>
      <w:sz w:val="28"/>
      <w:szCs w:val="28"/>
    </w:rPr>
  </w:style>
  <w:style w:type="paragraph" w:customStyle="1" w:styleId="style2">
    <w:name w:val="style2"/>
    <w:basedOn w:val="a"/>
    <w:uiPriority w:val="99"/>
    <w:rsid w:val="00C40125"/>
    <w:pPr>
      <w:spacing w:after="0" w:line="360" w:lineRule="auto"/>
      <w:ind w:left="1440" w:firstLine="720"/>
      <w:jc w:val="both"/>
    </w:pPr>
    <w:rPr>
      <w:rFonts w:ascii="Times New Roman" w:eastAsia="Times New Roman" w:hAnsi="Times New Roman" w:cs="Times New Roman"/>
      <w:b/>
      <w:bCs/>
      <w:sz w:val="18"/>
      <w:szCs w:val="18"/>
      <w:lang w:eastAsia="ru-RU"/>
    </w:rPr>
  </w:style>
  <w:style w:type="character" w:customStyle="1" w:styleId="style281">
    <w:name w:val="style281"/>
    <w:basedOn w:val="a0"/>
    <w:rsid w:val="00C40125"/>
    <w:rPr>
      <w:color w:val="000080"/>
    </w:rPr>
  </w:style>
  <w:style w:type="character" w:customStyle="1" w:styleId="style201">
    <w:name w:val="style201"/>
    <w:basedOn w:val="a0"/>
    <w:rsid w:val="00C40125"/>
    <w:rPr>
      <w:b w:val="0"/>
      <w:bCs w:val="0"/>
      <w:color w:val="000080"/>
    </w:rPr>
  </w:style>
  <w:style w:type="character" w:customStyle="1" w:styleId="c6">
    <w:name w:val="c6"/>
    <w:basedOn w:val="a0"/>
    <w:rsid w:val="00C4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Леухина</cp:lastModifiedBy>
  <cp:revision>2</cp:revision>
  <dcterms:created xsi:type="dcterms:W3CDTF">2021-01-27T09:42:00Z</dcterms:created>
  <dcterms:modified xsi:type="dcterms:W3CDTF">2021-01-27T09:42:00Z</dcterms:modified>
</cp:coreProperties>
</file>